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7D91" w14:textId="3FDAD725" w:rsidR="00D5376F" w:rsidRDefault="00D5376F" w:rsidP="009B68F9">
      <w:pPr>
        <w:spacing w:after="0"/>
        <w:rPr>
          <w:sz w:val="24"/>
          <w:szCs w:val="24"/>
        </w:rPr>
      </w:pPr>
    </w:p>
    <w:p w14:paraId="1DC7F32D" w14:textId="77777777" w:rsidR="00D5376F" w:rsidRDefault="00813F19" w:rsidP="009B68F9">
      <w:pPr>
        <w:spacing w:after="0"/>
        <w:rPr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5A641" wp14:editId="4407B794">
                <wp:simplePos x="0" y="0"/>
                <wp:positionH relativeFrom="column">
                  <wp:posOffset>-279400</wp:posOffset>
                </wp:positionH>
                <wp:positionV relativeFrom="paragraph">
                  <wp:posOffset>67945</wp:posOffset>
                </wp:positionV>
                <wp:extent cx="10331450" cy="539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60279" w14:textId="3AF6513C" w:rsidR="00D5376F" w:rsidRPr="000D4E73" w:rsidRDefault="007C6AC5" w:rsidP="00813F19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Eligibility</w:t>
                            </w:r>
                            <w:r w:rsidR="00813F19"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requirement </w:t>
                            </w:r>
                            <w:r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– kindergarten</w:t>
                            </w:r>
                            <w:r w:rsidR="00813F19"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p</w:t>
                            </w:r>
                            <w:r w:rsidR="00D5376F"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rogram</w:t>
                            </w:r>
                            <w:r w:rsidR="00813F19" w:rsidRPr="000D4E7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5A6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pt;margin-top:5.35pt;width:813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Um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" filled="f" stroked="f">
                <v:textbox>
                  <w:txbxContent>
                    <w:p w14:paraId="76C60279" w14:textId="3AF6513C" w:rsidR="00D5376F" w:rsidRPr="000D4E73" w:rsidRDefault="007C6AC5" w:rsidP="00813F19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>Eligibility</w:t>
                      </w:r>
                      <w:r w:rsidR="00813F19"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requirement </w:t>
                      </w:r>
                      <w:r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>– kindergarten</w:t>
                      </w:r>
                      <w:r w:rsidR="00813F19"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>p</w:t>
                      </w:r>
                      <w:r w:rsidR="00D5376F"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>rogram</w:t>
                      </w:r>
                      <w:r w:rsidR="00813F19" w:rsidRPr="000D4E73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</w:p>
    <w:p w14:paraId="1AC8D479" w14:textId="77777777" w:rsidR="00D5376F" w:rsidRDefault="00D5376F" w:rsidP="009B68F9">
      <w:pPr>
        <w:spacing w:after="0"/>
        <w:rPr>
          <w:sz w:val="24"/>
          <w:szCs w:val="24"/>
        </w:rPr>
      </w:pPr>
    </w:p>
    <w:p w14:paraId="258BF89B" w14:textId="77777777" w:rsidR="00D5376F" w:rsidRDefault="00D5376F" w:rsidP="009B68F9">
      <w:pPr>
        <w:spacing w:after="0"/>
        <w:rPr>
          <w:sz w:val="24"/>
          <w:szCs w:val="24"/>
        </w:rPr>
      </w:pPr>
    </w:p>
    <w:p w14:paraId="05CD1333" w14:textId="20A15590" w:rsidR="00585665" w:rsidRPr="007C6AC5" w:rsidRDefault="009B68F9" w:rsidP="00EE4A56">
      <w:pPr>
        <w:spacing w:after="120"/>
        <w:rPr>
          <w:rFonts w:ascii="Arial" w:hAnsi="Arial" w:cs="Arial"/>
        </w:rPr>
      </w:pPr>
      <w:r w:rsidRPr="007C6AC5">
        <w:rPr>
          <w:rFonts w:ascii="Arial" w:hAnsi="Arial" w:cs="Arial"/>
        </w:rPr>
        <w:t xml:space="preserve">Using the template below, outline the operating </w:t>
      </w:r>
      <w:r w:rsidR="00D5376F" w:rsidRPr="007C6AC5">
        <w:rPr>
          <w:rFonts w:ascii="Arial" w:hAnsi="Arial" w:cs="Arial"/>
        </w:rPr>
        <w:t>or</w:t>
      </w:r>
      <w:r w:rsidRPr="007C6AC5">
        <w:rPr>
          <w:rFonts w:ascii="Arial" w:hAnsi="Arial" w:cs="Arial"/>
        </w:rPr>
        <w:t xml:space="preserve"> the proposed operating times</w:t>
      </w:r>
      <w:r w:rsidR="007C6AC5" w:rsidRPr="007C6AC5">
        <w:rPr>
          <w:rFonts w:ascii="Arial" w:hAnsi="Arial" w:cs="Arial"/>
        </w:rPr>
        <w:t xml:space="preserve"> for your k</w:t>
      </w:r>
      <w:r w:rsidR="00D5376F" w:rsidRPr="007C6AC5">
        <w:rPr>
          <w:rFonts w:ascii="Arial" w:hAnsi="Arial" w:cs="Arial"/>
        </w:rPr>
        <w:t>indergarten program</w:t>
      </w:r>
      <w:r w:rsidRPr="007C6AC5">
        <w:rPr>
          <w:rFonts w:ascii="Arial" w:hAnsi="Arial" w:cs="Arial"/>
        </w:rPr>
        <w:t xml:space="preserve">, days of delivery and the </w:t>
      </w:r>
      <w:r w:rsidR="00813F19">
        <w:rPr>
          <w:rFonts w:ascii="Arial" w:hAnsi="Arial" w:cs="Arial"/>
        </w:rPr>
        <w:t>Early Childhood</w:t>
      </w:r>
      <w:r w:rsidR="00813F19" w:rsidRPr="007C6AC5">
        <w:rPr>
          <w:rFonts w:ascii="Arial" w:hAnsi="Arial" w:cs="Arial"/>
        </w:rPr>
        <w:t xml:space="preserve"> </w:t>
      </w:r>
      <w:r w:rsidR="00813F19">
        <w:rPr>
          <w:rFonts w:ascii="Arial" w:hAnsi="Arial" w:cs="Arial"/>
        </w:rPr>
        <w:t>T</w:t>
      </w:r>
      <w:r w:rsidRPr="007C6AC5">
        <w:rPr>
          <w:rFonts w:ascii="Arial" w:hAnsi="Arial" w:cs="Arial"/>
        </w:rPr>
        <w:t xml:space="preserve">eacher of the kindergarten </w:t>
      </w:r>
      <w:r w:rsidR="00D5376F" w:rsidRPr="007C6AC5">
        <w:rPr>
          <w:rFonts w:ascii="Arial" w:hAnsi="Arial" w:cs="Arial"/>
        </w:rPr>
        <w:t>p</w:t>
      </w:r>
      <w:r w:rsidRPr="007C6AC5">
        <w:rPr>
          <w:rFonts w:ascii="Arial" w:hAnsi="Arial" w:cs="Arial"/>
        </w:rPr>
        <w:t>rogram for each kindergarten group your service is delivering/proposing t</w:t>
      </w:r>
      <w:r w:rsidR="007C6AC5" w:rsidRPr="007C6AC5">
        <w:rPr>
          <w:rFonts w:ascii="Arial" w:hAnsi="Arial" w:cs="Arial"/>
        </w:rPr>
        <w:t xml:space="preserve">o deliver. Upload into </w:t>
      </w:r>
      <w:r w:rsidR="000C72EB">
        <w:rPr>
          <w:rFonts w:ascii="Arial" w:hAnsi="Arial" w:cs="Arial"/>
        </w:rPr>
        <w:t xml:space="preserve">your </w:t>
      </w:r>
      <w:r w:rsidR="007C6AC5" w:rsidRPr="007C6AC5">
        <w:rPr>
          <w:rFonts w:ascii="Arial" w:hAnsi="Arial" w:cs="Arial"/>
        </w:rPr>
        <w:t>QGrants a</w:t>
      </w:r>
      <w:r w:rsidRPr="007C6AC5">
        <w:rPr>
          <w:rFonts w:ascii="Arial" w:hAnsi="Arial" w:cs="Arial"/>
        </w:rPr>
        <w:t>pplicat</w:t>
      </w:r>
      <w:r w:rsidR="007A53D7">
        <w:rPr>
          <w:rFonts w:ascii="Arial" w:hAnsi="Arial" w:cs="Arial"/>
        </w:rPr>
        <w:t>ion as an attachment</w:t>
      </w:r>
      <w:r w:rsidRPr="007C6AC5">
        <w:rPr>
          <w:rFonts w:ascii="Arial" w:hAnsi="Arial" w:cs="Arial"/>
        </w:rPr>
        <w:t>.</w:t>
      </w:r>
      <w:r w:rsidR="008929AC">
        <w:rPr>
          <w:rFonts w:ascii="Arial" w:hAnsi="Arial" w:cs="Arial"/>
        </w:rPr>
        <w:t xml:space="preserve">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52"/>
        <w:gridCol w:w="2080"/>
        <w:gridCol w:w="2089"/>
        <w:gridCol w:w="2224"/>
        <w:gridCol w:w="1258"/>
        <w:gridCol w:w="1258"/>
        <w:gridCol w:w="990"/>
        <w:gridCol w:w="950"/>
        <w:gridCol w:w="950"/>
        <w:gridCol w:w="1573"/>
      </w:tblGrid>
      <w:tr w:rsidR="009B68F9" w:rsidRPr="007C6AC5" w14:paraId="1042E31A" w14:textId="77777777" w:rsidTr="00C901B3">
        <w:trPr>
          <w:trHeight w:val="8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64A8B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Group n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46871F" w14:textId="348AC4F3" w:rsidR="009B68F9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Teacher n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ame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BA74D3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Program delivery s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tatus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207DD8" w14:textId="77777777" w:rsidR="009B68F9" w:rsidRPr="007C6AC5" w:rsidRDefault="00813F1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Program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88B456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B449A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Tue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03770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91789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Thu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08C92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Fri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1888BF" w14:textId="3D26CA4F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(h</w:t>
            </w:r>
            <w:r w:rsidR="00273A1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ou</w:t>
            </w: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rs/w</w:t>
            </w:r>
            <w:r w:rsidR="00273A1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ee</w:t>
            </w: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k)</w:t>
            </w:r>
          </w:p>
        </w:tc>
      </w:tr>
      <w:tr w:rsidR="00C901B3" w:rsidRPr="007C6AC5" w14:paraId="17D6A3B0" w14:textId="77777777" w:rsidTr="00C901B3">
        <w:trPr>
          <w:trHeight w:val="552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BC082" w14:textId="19D64F41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Example – Unit 1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5287A" w14:textId="71E9FD3F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Mary Jones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E7D81" w14:textId="00A4269A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Commenced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185A4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40E53C" w14:textId="28159346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6DDA1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91311E" w14:textId="22EA3D1A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163E9D" w14:textId="35265905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CEA65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0AF8" w14:textId="5835854A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C901B3" w:rsidRPr="007C6AC5" w14:paraId="1BEFFE45" w14:textId="77777777" w:rsidTr="00C901B3">
        <w:trPr>
          <w:trHeight w:val="552"/>
        </w:trPr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25761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EDFCF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CB30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BB2C0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654014" w14:textId="5EBFAAC9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7E7F4" w14:textId="4EC2BDCB" w:rsidR="00C901B3" w:rsidRPr="007C6AC5" w:rsidRDefault="00F7303D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C901B3" w:rsidRPr="007C6AC5">
              <w:rPr>
                <w:rFonts w:ascii="Arial" w:eastAsia="Times New Roman" w:hAnsi="Arial" w:cs="Arial"/>
                <w:color w:val="000000"/>
              </w:rPr>
              <w:t>:</w:t>
            </w:r>
            <w:r w:rsidR="00C901B3">
              <w:rPr>
                <w:rFonts w:ascii="Arial" w:eastAsia="Times New Roman" w:hAnsi="Arial" w:cs="Arial"/>
                <w:color w:val="000000"/>
              </w:rPr>
              <w:t>0</w:t>
            </w:r>
            <w:r w:rsidR="00C901B3" w:rsidRPr="007C6AC5">
              <w:rPr>
                <w:rFonts w:ascii="Arial" w:eastAsia="Times New Roman" w:hAnsi="Arial" w:cs="Arial"/>
                <w:color w:val="000000"/>
              </w:rPr>
              <w:t>0pm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6A4751" w14:textId="04FEC860" w:rsidR="00C901B3" w:rsidRPr="007C6AC5" w:rsidRDefault="00F7303D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C901B3" w:rsidRPr="007C6AC5">
              <w:rPr>
                <w:rFonts w:ascii="Arial" w:eastAsia="Times New Roman" w:hAnsi="Arial" w:cs="Arial"/>
                <w:color w:val="000000"/>
              </w:rPr>
              <w:t>:</w:t>
            </w:r>
            <w:r w:rsidR="00C901B3">
              <w:rPr>
                <w:rFonts w:ascii="Arial" w:eastAsia="Times New Roman" w:hAnsi="Arial" w:cs="Arial"/>
                <w:color w:val="000000"/>
              </w:rPr>
              <w:t>0</w:t>
            </w:r>
            <w:r w:rsidR="00C901B3" w:rsidRPr="007C6AC5">
              <w:rPr>
                <w:rFonts w:ascii="Arial" w:eastAsia="Times New Roman" w:hAnsi="Arial" w:cs="Arial"/>
                <w:color w:val="000000"/>
              </w:rPr>
              <w:t>0pm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3ED9CC" w14:textId="628CB802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64C30" w14:textId="7BE45D30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7C6AC5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7C6AC5">
              <w:rPr>
                <w:rFonts w:ascii="Arial" w:eastAsia="Times New Roman" w:hAnsi="Arial" w:cs="Arial"/>
                <w:color w:val="000000"/>
              </w:rPr>
              <w:t>0pm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5A88D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1B3" w:rsidRPr="007C6AC5" w14:paraId="426BA75B" w14:textId="77777777" w:rsidTr="00C901B3">
        <w:trPr>
          <w:trHeight w:val="552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18F045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66673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2C62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9486F0" w14:textId="0524A37D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098F23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C5058E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73229A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035E43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4414E5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E265E5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1B3" w:rsidRPr="007C6AC5" w14:paraId="2E0B100B" w14:textId="77777777" w:rsidTr="00C901B3">
        <w:trPr>
          <w:trHeight w:val="552"/>
        </w:trPr>
        <w:tc>
          <w:tcPr>
            <w:tcW w:w="19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E07F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625A7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DF5661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01917E" w14:textId="69A09C98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3768D7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BDC052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87D6D2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48DF46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AA67FB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E312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1B3" w:rsidRPr="007C6AC5" w14:paraId="5A3B6F32" w14:textId="77777777" w:rsidTr="00C901B3">
        <w:trPr>
          <w:trHeight w:val="552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D97DC9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B73D8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7E78F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5B145F" w14:textId="7E153A63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29358F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F89FDF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19D739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627BCC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3435FF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085F44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7839" w:rsidRPr="007C6AC5" w14:paraId="5AB3E1FE" w14:textId="77777777" w:rsidTr="00E57839">
        <w:trPr>
          <w:trHeight w:val="552"/>
        </w:trPr>
        <w:tc>
          <w:tcPr>
            <w:tcW w:w="19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5913C6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585D55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016DE0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E12F12" w14:textId="0F6DDFA1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D7B9C0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DF077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FEC66B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0ED1C2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91E5FA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0943E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1B3" w:rsidRPr="007C6AC5" w14:paraId="6175B27D" w14:textId="77777777" w:rsidTr="00C901B3">
        <w:trPr>
          <w:trHeight w:val="552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7668AC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9A7AFC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CC9A0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FBBD0" w14:textId="0528DA1D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551FB6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AE5A69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CF716B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3EF8B3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D7DB46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03C3A7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1B3" w:rsidRPr="007C6AC5" w14:paraId="3A41CDF2" w14:textId="77777777" w:rsidTr="00C901B3">
        <w:trPr>
          <w:trHeight w:val="552"/>
        </w:trPr>
        <w:tc>
          <w:tcPr>
            <w:tcW w:w="19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FC90A5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45DE8A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770A61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D6188F" w14:textId="0B444DF9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790050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0DD927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5069B5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F43BF8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AD4C45" w14:textId="77777777" w:rsidR="00C901B3" w:rsidRPr="007C6AC5" w:rsidRDefault="00C901B3" w:rsidP="00C90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3CF3A" w14:textId="77777777" w:rsidR="00C901B3" w:rsidRPr="007C6AC5" w:rsidRDefault="00C901B3" w:rsidP="00C901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30E4DB6" w14:textId="410680F5" w:rsidR="00EE4A56" w:rsidRPr="00EE4A56" w:rsidRDefault="00EE4A56" w:rsidP="00EE4A56">
      <w:pPr>
        <w:pStyle w:val="NormalWeb"/>
        <w:shd w:val="clear" w:color="auto" w:fill="FFFFFF"/>
        <w:spacing w:before="240" w:beforeAutospacing="0" w:after="0" w:afterAutospacing="0" w:line="24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EE4A56">
        <w:rPr>
          <w:rFonts w:ascii="Arial" w:eastAsia="SimSun" w:hAnsi="Arial" w:cs="Arial"/>
          <w:b/>
          <w:szCs w:val="22"/>
          <w:lang w:eastAsia="zh-CN"/>
        </w:rPr>
        <w:t>Note:</w:t>
      </w:r>
      <w:r w:rsidRPr="00EE4A56">
        <w:rPr>
          <w:rFonts w:ascii="Arial" w:eastAsia="SimSun" w:hAnsi="Arial" w:cs="Arial"/>
          <w:szCs w:val="22"/>
          <w:lang w:eastAsia="zh-CN"/>
        </w:rPr>
        <w:t xml:space="preserve"> </w:t>
      </w:r>
      <w:r>
        <w:rPr>
          <w:rFonts w:ascii="Arial" w:eastAsia="SimSun" w:hAnsi="Arial" w:cs="Arial"/>
          <w:szCs w:val="22"/>
          <w:lang w:eastAsia="zh-CN"/>
        </w:rPr>
        <w:t>You will need approval from the Department i</w:t>
      </w:r>
      <w:r w:rsidRPr="00EE4A56">
        <w:rPr>
          <w:rFonts w:ascii="Arial" w:eastAsia="SimSun" w:hAnsi="Arial" w:cs="Arial"/>
          <w:szCs w:val="22"/>
          <w:lang w:eastAsia="zh-CN"/>
        </w:rPr>
        <w:t>f you intend to operate a kindergarten program outside of the 15 hours per week, 40 weeks per year model</w:t>
      </w:r>
      <w:r>
        <w:rPr>
          <w:rFonts w:ascii="Arial" w:eastAsia="SimSun" w:hAnsi="Arial" w:cs="Arial"/>
          <w:szCs w:val="22"/>
          <w:lang w:eastAsia="zh-CN"/>
        </w:rPr>
        <w:t>.</w:t>
      </w:r>
      <w:r w:rsidRPr="00EE4A56">
        <w:rPr>
          <w:rFonts w:ascii="Arial" w:eastAsia="SimSun" w:hAnsi="Arial" w:cs="Arial"/>
          <w:szCs w:val="22"/>
          <w:lang w:eastAsia="zh-CN"/>
        </w:rPr>
        <w:t xml:space="preserve"> </w:t>
      </w:r>
      <w:r>
        <w:rPr>
          <w:rFonts w:ascii="Arial" w:eastAsia="SimSun" w:hAnsi="Arial" w:cs="Arial"/>
          <w:szCs w:val="22"/>
          <w:lang w:eastAsia="zh-CN"/>
        </w:rPr>
        <w:t>Before submitting your application, p</w:t>
      </w:r>
      <w:r w:rsidRPr="00EE4A56">
        <w:rPr>
          <w:rFonts w:ascii="Arial" w:eastAsia="SimSun" w:hAnsi="Arial" w:cs="Arial"/>
          <w:szCs w:val="22"/>
          <w:lang w:eastAsia="zh-CN"/>
        </w:rPr>
        <w:t xml:space="preserve">lease discuss with your Central Governing Body </w:t>
      </w:r>
      <w:r>
        <w:rPr>
          <w:rFonts w:ascii="Arial" w:eastAsia="SimSun" w:hAnsi="Arial" w:cs="Arial"/>
          <w:szCs w:val="22"/>
          <w:lang w:eastAsia="zh-CN"/>
        </w:rPr>
        <w:t>who</w:t>
      </w:r>
      <w:r w:rsidRPr="00EE4A56">
        <w:rPr>
          <w:rFonts w:ascii="Arial" w:eastAsia="SimSun" w:hAnsi="Arial" w:cs="Arial"/>
          <w:szCs w:val="22"/>
          <w:lang w:eastAsia="zh-CN"/>
        </w:rPr>
        <w:t xml:space="preserve"> will request approval on your behalf.</w:t>
      </w:r>
    </w:p>
    <w:p w14:paraId="571FA5A9" w14:textId="77777777" w:rsidR="00071AFA" w:rsidRPr="007C6AC5" w:rsidRDefault="00071AFA" w:rsidP="009B68F9">
      <w:pPr>
        <w:tabs>
          <w:tab w:val="left" w:pos="900"/>
        </w:tabs>
        <w:rPr>
          <w:rFonts w:ascii="Arial" w:hAnsi="Arial" w:cs="Arial"/>
        </w:rPr>
      </w:pPr>
    </w:p>
    <w:sectPr w:rsidR="00071AFA" w:rsidRPr="007C6AC5" w:rsidSect="00371861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8634" w14:textId="77777777" w:rsidR="00EC39F6" w:rsidRDefault="00EC39F6" w:rsidP="002600E3">
      <w:pPr>
        <w:spacing w:after="0" w:line="240" w:lineRule="auto"/>
      </w:pPr>
      <w:r>
        <w:separator/>
      </w:r>
    </w:p>
  </w:endnote>
  <w:endnote w:type="continuationSeparator" w:id="0">
    <w:p w14:paraId="4FA5A0A0" w14:textId="77777777" w:rsidR="00EC39F6" w:rsidRDefault="00EC39F6" w:rsidP="0026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B78C" w14:textId="56BEA39C" w:rsidR="002600E3" w:rsidRDefault="006C46AF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9775EE" wp14:editId="2612B4D9">
          <wp:simplePos x="0" y="0"/>
          <wp:positionH relativeFrom="column">
            <wp:posOffset>-466725</wp:posOffset>
          </wp:positionH>
          <wp:positionV relativeFrom="paragraph">
            <wp:posOffset>-171450</wp:posOffset>
          </wp:positionV>
          <wp:extent cx="10692000" cy="940649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4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14A77" w14:textId="77777777" w:rsidR="00EC39F6" w:rsidRDefault="00EC39F6" w:rsidP="002600E3">
      <w:pPr>
        <w:spacing w:after="0" w:line="240" w:lineRule="auto"/>
      </w:pPr>
      <w:r>
        <w:separator/>
      </w:r>
    </w:p>
  </w:footnote>
  <w:footnote w:type="continuationSeparator" w:id="0">
    <w:p w14:paraId="5A3BD810" w14:textId="77777777" w:rsidR="00EC39F6" w:rsidRDefault="00EC39F6" w:rsidP="0026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234B" w14:textId="4832311F" w:rsidR="002600E3" w:rsidRDefault="000D4E7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893588A" wp14:editId="658F17D3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10742400" cy="6516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61"/>
    <w:rsid w:val="000037AF"/>
    <w:rsid w:val="00042A3E"/>
    <w:rsid w:val="00071AFA"/>
    <w:rsid w:val="000C72EB"/>
    <w:rsid w:val="000D4E73"/>
    <w:rsid w:val="001107A5"/>
    <w:rsid w:val="002600E3"/>
    <w:rsid w:val="00273A11"/>
    <w:rsid w:val="00371861"/>
    <w:rsid w:val="003F44B7"/>
    <w:rsid w:val="004E5FB1"/>
    <w:rsid w:val="00585665"/>
    <w:rsid w:val="005E397F"/>
    <w:rsid w:val="006955B8"/>
    <w:rsid w:val="006C46AF"/>
    <w:rsid w:val="006F2C84"/>
    <w:rsid w:val="007A53D7"/>
    <w:rsid w:val="007C6AC5"/>
    <w:rsid w:val="00813F19"/>
    <w:rsid w:val="008140A3"/>
    <w:rsid w:val="008178FE"/>
    <w:rsid w:val="00844D0E"/>
    <w:rsid w:val="00871614"/>
    <w:rsid w:val="008929AC"/>
    <w:rsid w:val="008C1131"/>
    <w:rsid w:val="00973E62"/>
    <w:rsid w:val="009B68F9"/>
    <w:rsid w:val="00A05789"/>
    <w:rsid w:val="00A714BC"/>
    <w:rsid w:val="00AB790B"/>
    <w:rsid w:val="00B1312F"/>
    <w:rsid w:val="00C24D9F"/>
    <w:rsid w:val="00C901B3"/>
    <w:rsid w:val="00CA7111"/>
    <w:rsid w:val="00D5376F"/>
    <w:rsid w:val="00E57839"/>
    <w:rsid w:val="00EC39F6"/>
    <w:rsid w:val="00EE4A56"/>
    <w:rsid w:val="00F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59964B"/>
  <w15:docId w15:val="{93198C20-DB6A-4C28-A5DC-60FCBBB7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9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E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19"/>
    <w:rPr>
      <w:b/>
      <w:bCs/>
    </w:rPr>
  </w:style>
  <w:style w:type="paragraph" w:styleId="NormalWeb">
    <w:name w:val="Normal (Web)"/>
    <w:basedOn w:val="Normal"/>
    <w:uiPriority w:val="99"/>
    <w:unhideWhenUsed/>
    <w:rsid w:val="00EE4A56"/>
    <w:pPr>
      <w:spacing w:before="100" w:beforeAutospacing="1" w:after="100" w:afterAutospacing="1" w:line="360" w:lineRule="auto"/>
    </w:pPr>
    <w:rPr>
      <w:rFonts w:ascii="Times New Roman" w:eastAsiaTheme="minorHAnsi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2023-08-10T23:06:48+00:00</PPLastReviewedDate>
    <PPSubmittedDate xmlns="687c0ba5-25f6-467d-a8e9-4285ca7a69ae">2023-08-10T23:06:34+00:00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4463C-9E75-4DD6-A0B2-8DE613EEFCDF}"/>
</file>

<file path=customXml/itemProps2.xml><?xml version="1.0" encoding="utf-8"?>
<ds:datastoreItem xmlns:ds="http://schemas.openxmlformats.org/officeDocument/2006/customXml" ds:itemID="{50F216DB-9713-4F46-8A68-AF44A7BE9B95}"/>
</file>

<file path=customXml/itemProps3.xml><?xml version="1.0" encoding="utf-8"?>
<ds:datastoreItem xmlns:ds="http://schemas.openxmlformats.org/officeDocument/2006/customXml" ds:itemID="{F9889FDA-C025-4232-9CEE-ED3E62485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4 - kindergarten program</vt:lpstr>
    </vt:vector>
  </TitlesOfParts>
  <Company>Queensland Government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delivery template</dc:title>
  <dc:subject>Program delivery template</dc:subject>
  <dc:creator>Queensland Government</dc:creator>
  <cp:keywords>Program delivery template; sessional kindergarten</cp:keywords>
  <cp:revision>8</cp:revision>
  <dcterms:created xsi:type="dcterms:W3CDTF">2023-01-18T03:39:00Z</dcterms:created>
  <dcterms:modified xsi:type="dcterms:W3CDTF">2023-02-07T23:07:00Z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