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D0E94" w14:textId="77777777" w:rsidR="00B55032" w:rsidRDefault="00B55032" w:rsidP="00664A9F">
      <w:pPr>
        <w:rPr>
          <w:lang w:val="en-US"/>
        </w:rPr>
      </w:pPr>
    </w:p>
    <w:p w14:paraId="625399E4" w14:textId="7D2FA2FE" w:rsidR="007F26BE" w:rsidRPr="0082063F" w:rsidRDefault="007F26BE" w:rsidP="007F26BE">
      <w:pPr>
        <w:keepNext/>
        <w:keepLines/>
        <w:spacing w:before="240"/>
        <w:outlineLvl w:val="2"/>
        <w:rPr>
          <w:rFonts w:eastAsia="DengXian Light" w:cs="Times New Roman"/>
          <w:b/>
          <w:bCs/>
          <w:color w:val="05325F" w:themeColor="text2"/>
          <w:sz w:val="32"/>
          <w:szCs w:val="32"/>
        </w:rPr>
      </w:pPr>
      <w:bookmarkStart w:id="0" w:name="_Toc182401375"/>
      <w:r w:rsidRPr="0082063F">
        <w:rPr>
          <w:rFonts w:eastAsia="DengXian Light" w:cs="Times New Roman"/>
          <w:b/>
          <w:bCs/>
          <w:color w:val="05325F" w:themeColor="text2"/>
          <w:sz w:val="32"/>
          <w:szCs w:val="32"/>
        </w:rPr>
        <w:t xml:space="preserve">Supporting resource - </w:t>
      </w:r>
      <w:r w:rsidR="00621AC0" w:rsidRPr="0082063F">
        <w:rPr>
          <w:rFonts w:eastAsia="DengXian Light" w:cs="Times New Roman"/>
          <w:b/>
          <w:bCs/>
          <w:color w:val="05325F" w:themeColor="text2"/>
          <w:sz w:val="32"/>
          <w:szCs w:val="32"/>
        </w:rPr>
        <w:t>t</w:t>
      </w:r>
      <w:r w:rsidRPr="0082063F">
        <w:rPr>
          <w:rFonts w:eastAsia="DengXian Light" w:cs="Times New Roman"/>
          <w:b/>
          <w:bCs/>
          <w:color w:val="05325F" w:themeColor="text2"/>
          <w:sz w:val="32"/>
          <w:szCs w:val="32"/>
        </w:rPr>
        <w:t xml:space="preserve">eacher and </w:t>
      </w:r>
      <w:r w:rsidR="00A31683" w:rsidRPr="0082063F">
        <w:rPr>
          <w:rFonts w:eastAsia="DengXian Light" w:cs="Times New Roman"/>
          <w:b/>
          <w:bCs/>
          <w:color w:val="05325F" w:themeColor="text2"/>
          <w:sz w:val="32"/>
          <w:szCs w:val="32"/>
        </w:rPr>
        <w:t>e</w:t>
      </w:r>
      <w:r w:rsidRPr="0082063F">
        <w:rPr>
          <w:rFonts w:eastAsia="DengXian Light" w:cs="Times New Roman"/>
          <w:b/>
          <w:bCs/>
          <w:color w:val="05325F" w:themeColor="text2"/>
          <w:sz w:val="32"/>
          <w:szCs w:val="32"/>
        </w:rPr>
        <w:t xml:space="preserve">ducator </w:t>
      </w:r>
      <w:r w:rsidR="00A31683" w:rsidRPr="0082063F">
        <w:rPr>
          <w:rFonts w:eastAsia="DengXian Light" w:cs="Times New Roman"/>
          <w:b/>
          <w:bCs/>
          <w:color w:val="05325F" w:themeColor="text2"/>
          <w:sz w:val="32"/>
          <w:szCs w:val="32"/>
        </w:rPr>
        <w:t>s</w:t>
      </w:r>
      <w:r w:rsidRPr="0082063F">
        <w:rPr>
          <w:rFonts w:eastAsia="DengXian Light" w:cs="Times New Roman"/>
          <w:b/>
          <w:bCs/>
          <w:color w:val="05325F" w:themeColor="text2"/>
          <w:sz w:val="32"/>
          <w:szCs w:val="32"/>
        </w:rPr>
        <w:t>elf-reflection tool</w:t>
      </w:r>
      <w:bookmarkEnd w:id="0"/>
      <w:r w:rsidRPr="0082063F">
        <w:rPr>
          <w:rFonts w:eastAsia="DengXian Light" w:cs="Times New Roman"/>
          <w:b/>
          <w:bCs/>
          <w:color w:val="05325F" w:themeColor="text2"/>
          <w:sz w:val="32"/>
          <w:szCs w:val="32"/>
        </w:rPr>
        <w:t xml:space="preserve"> </w:t>
      </w:r>
    </w:p>
    <w:p w14:paraId="5087561D" w14:textId="6B3484BC" w:rsidR="007F26BE" w:rsidRPr="007F26BE" w:rsidRDefault="007F26BE" w:rsidP="007F26BE">
      <w:pPr>
        <w:spacing w:before="120" w:line="360" w:lineRule="auto"/>
        <w:rPr>
          <w:rFonts w:eastAsia="Aptos" w:cs="Arial"/>
          <w:sz w:val="21"/>
          <w:szCs w:val="21"/>
        </w:rPr>
      </w:pPr>
      <w:r w:rsidRPr="007F26BE">
        <w:rPr>
          <w:rFonts w:eastAsia="Aptos" w:cs="Arial"/>
          <w:sz w:val="21"/>
          <w:szCs w:val="21"/>
        </w:rPr>
        <w:t xml:space="preserve">The self-reflection tool provides valuable information about areas of strength and where support is required to lift children’s outcomes in each of the six priority areas. All teachers and educators working in the kindergarten room are encouraged to use the tool as a data (information) source selected in </w:t>
      </w:r>
      <w:r w:rsidR="00437984">
        <w:rPr>
          <w:rFonts w:eastAsia="Aptos" w:cs="Arial"/>
          <w:b/>
          <w:bCs/>
          <w:color w:val="05325F" w:themeColor="text2"/>
          <w:sz w:val="21"/>
          <w:szCs w:val="21"/>
        </w:rPr>
        <w:t>Step</w:t>
      </w:r>
      <w:r w:rsidR="00437984" w:rsidRPr="00714B29">
        <w:rPr>
          <w:rFonts w:eastAsia="Aptos" w:cs="Arial"/>
          <w:b/>
          <w:bCs/>
          <w:color w:val="05325F" w:themeColor="text2"/>
          <w:sz w:val="21"/>
          <w:szCs w:val="21"/>
        </w:rPr>
        <w:t xml:space="preserve"> </w:t>
      </w:r>
      <w:r w:rsidRPr="00714B29">
        <w:rPr>
          <w:rFonts w:eastAsia="Aptos" w:cs="Arial"/>
          <w:b/>
          <w:bCs/>
          <w:color w:val="05325F" w:themeColor="text2"/>
          <w:sz w:val="21"/>
          <w:szCs w:val="21"/>
        </w:rPr>
        <w:t>1: Collect data</w:t>
      </w:r>
      <w:r w:rsidRPr="00714B29">
        <w:rPr>
          <w:rFonts w:eastAsia="Aptos" w:cs="Arial"/>
          <w:color w:val="05325F" w:themeColor="text2"/>
          <w:sz w:val="21"/>
          <w:szCs w:val="21"/>
        </w:rPr>
        <w:t xml:space="preserve"> </w:t>
      </w:r>
      <w:r w:rsidRPr="007F26BE">
        <w:rPr>
          <w:rFonts w:eastAsia="Aptos" w:cs="Arial"/>
          <w:sz w:val="21"/>
          <w:szCs w:val="21"/>
        </w:rPr>
        <w:t xml:space="preserve">and as part of ongoing evaluation and critical reflection. </w:t>
      </w:r>
    </w:p>
    <w:p w14:paraId="72FF74A4" w14:textId="24AE3406" w:rsidR="007F26BE" w:rsidRPr="00714B29" w:rsidRDefault="007F26BE" w:rsidP="007F26BE">
      <w:pPr>
        <w:spacing w:before="120" w:line="360" w:lineRule="auto"/>
        <w:rPr>
          <w:rFonts w:eastAsia="Aptos" w:cs="Arial"/>
          <w:i/>
          <w:iCs/>
          <w:color w:val="05325F" w:themeColor="text2"/>
          <w:sz w:val="21"/>
          <w:szCs w:val="21"/>
        </w:rPr>
      </w:pPr>
      <w:r w:rsidRPr="00714B29">
        <w:rPr>
          <w:rFonts w:eastAsia="Aptos" w:cs="Arial"/>
          <w:i/>
          <w:iCs/>
          <w:color w:val="05325F" w:themeColor="text2"/>
          <w:sz w:val="21"/>
          <w:szCs w:val="21"/>
        </w:rPr>
        <w:t xml:space="preserve">Areas with the lowest score indicate a need for further capability building or support. This information will help inform the priority areas the service may choose to focus on in the Kindy Uplift Plan. </w:t>
      </w:r>
    </w:p>
    <w:tbl>
      <w:tblPr>
        <w:tblStyle w:val="TableGrid"/>
        <w:tblW w:w="0" w:type="auto"/>
        <w:tblLook w:val="04A0" w:firstRow="1" w:lastRow="0" w:firstColumn="1" w:lastColumn="0" w:noHBand="0" w:noVBand="1"/>
      </w:tblPr>
      <w:tblGrid>
        <w:gridCol w:w="9463"/>
        <w:gridCol w:w="987"/>
      </w:tblGrid>
      <w:tr w:rsidR="007F26BE" w:rsidRPr="007F26BE" w14:paraId="71D14186" w14:textId="77777777" w:rsidTr="00D5737C">
        <w:trPr>
          <w:trHeight w:val="752"/>
        </w:trPr>
        <w:tc>
          <w:tcPr>
            <w:tcW w:w="10450" w:type="dxa"/>
            <w:gridSpan w:val="2"/>
            <w:tcBorders>
              <w:top w:val="single" w:sz="4" w:space="0" w:color="005EB8" w:themeColor="text1"/>
              <w:left w:val="single" w:sz="4" w:space="0" w:color="005EB8" w:themeColor="text1"/>
              <w:bottom w:val="single" w:sz="4" w:space="0" w:color="005EB8" w:themeColor="text1"/>
              <w:right w:val="single" w:sz="4" w:space="0" w:color="005EB8" w:themeColor="text1"/>
            </w:tcBorders>
            <w:shd w:val="clear" w:color="auto" w:fill="05325F" w:themeFill="text2"/>
            <w:vAlign w:val="center"/>
          </w:tcPr>
          <w:p w14:paraId="617F63B8" w14:textId="4CF73273" w:rsidR="007F26BE" w:rsidRPr="007F26BE" w:rsidRDefault="007F26BE" w:rsidP="007F26BE">
            <w:pPr>
              <w:spacing w:before="60" w:after="60"/>
              <w:contextualSpacing/>
              <w:rPr>
                <w:rFonts w:eastAsia="Aptos" w:cs="Arial"/>
                <w:b/>
                <w:bCs/>
                <w:color w:val="FFFFFF"/>
                <w:sz w:val="22"/>
                <w:szCs w:val="22"/>
              </w:rPr>
            </w:pPr>
            <w:r w:rsidRPr="007F26BE">
              <w:rPr>
                <w:rFonts w:eastAsia="Aptos" w:cs="Arial"/>
                <w:b/>
                <w:bCs/>
                <w:color w:val="FFFFFF"/>
                <w:sz w:val="22"/>
                <w:szCs w:val="22"/>
              </w:rPr>
              <w:t xml:space="preserve">Using the scale below, record the number that best reflects your level of agreement </w:t>
            </w:r>
          </w:p>
          <w:p w14:paraId="6F2176A3" w14:textId="1B2C3625" w:rsidR="007F26BE" w:rsidRPr="007F26BE" w:rsidRDefault="007F26BE" w:rsidP="007F26BE">
            <w:pPr>
              <w:spacing w:before="60" w:after="60"/>
              <w:contextualSpacing/>
              <w:rPr>
                <w:rFonts w:eastAsia="Aptos" w:cs="Arial"/>
                <w:b/>
                <w:bCs/>
                <w:color w:val="006666"/>
                <w:sz w:val="22"/>
                <w:lang w:eastAsia="zh-CN"/>
              </w:rPr>
            </w:pPr>
            <w:r w:rsidRPr="007F26BE">
              <w:rPr>
                <w:rFonts w:eastAsia="Aptos" w:cs="Arial"/>
                <w:b/>
                <w:bCs/>
                <w:color w:val="FFFFFF"/>
                <w:sz w:val="22"/>
                <w:szCs w:val="22"/>
              </w:rPr>
              <w:t>with each of the statements below</w:t>
            </w:r>
          </w:p>
        </w:tc>
      </w:tr>
      <w:tr w:rsidR="007F26BE" w:rsidRPr="007F26BE" w14:paraId="730E9B70" w14:textId="77777777" w:rsidTr="00D5737C">
        <w:trPr>
          <w:trHeight w:val="1280"/>
        </w:trPr>
        <w:tc>
          <w:tcPr>
            <w:tcW w:w="10450" w:type="dxa"/>
            <w:gridSpan w:val="2"/>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03CBAAB1" w14:textId="20607F1D" w:rsidR="007F26BE" w:rsidRPr="007F26BE" w:rsidRDefault="00D5737C" w:rsidP="007F26BE">
            <w:pPr>
              <w:spacing w:line="360" w:lineRule="auto"/>
              <w:contextualSpacing/>
              <w:rPr>
                <w:rFonts w:eastAsia="Aptos" w:cs="Arial"/>
                <w:b/>
                <w:color w:val="FFFFFF"/>
                <w:sz w:val="22"/>
                <w:lang w:eastAsia="zh-CN"/>
              </w:rPr>
            </w:pPr>
            <w:r w:rsidRPr="00D5737C">
              <w:rPr>
                <w:rFonts w:eastAsia="Aptos" w:cs="Arial"/>
                <w:i/>
                <w:iCs/>
                <w:noProof/>
                <w:color w:val="05325F" w:themeColor="text2"/>
                <w:sz w:val="21"/>
                <w:szCs w:val="21"/>
              </w:rPr>
              <w:drawing>
                <wp:anchor distT="0" distB="0" distL="114300" distR="114300" simplePos="0" relativeHeight="251660288" behindDoc="0" locked="0" layoutInCell="1" allowOverlap="1" wp14:anchorId="52E2275D" wp14:editId="69D03B0A">
                  <wp:simplePos x="0" y="0"/>
                  <wp:positionH relativeFrom="column">
                    <wp:posOffset>1034415</wp:posOffset>
                  </wp:positionH>
                  <wp:positionV relativeFrom="paragraph">
                    <wp:posOffset>59690</wp:posOffset>
                  </wp:positionV>
                  <wp:extent cx="4292600" cy="863600"/>
                  <wp:effectExtent l="0" t="0" r="0" b="0"/>
                  <wp:wrapNone/>
                  <wp:docPr id="1397453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53887" name=""/>
                          <pic:cNvPicPr/>
                        </pic:nvPicPr>
                        <pic:blipFill>
                          <a:blip r:embed="rId12"/>
                          <a:stretch>
                            <a:fillRect/>
                          </a:stretch>
                        </pic:blipFill>
                        <pic:spPr>
                          <a:xfrm>
                            <a:off x="0" y="0"/>
                            <a:ext cx="4292600" cy="863600"/>
                          </a:xfrm>
                          <a:prstGeom prst="rect">
                            <a:avLst/>
                          </a:prstGeom>
                        </pic:spPr>
                      </pic:pic>
                    </a:graphicData>
                  </a:graphic>
                  <wp14:sizeRelH relativeFrom="page">
                    <wp14:pctWidth>0</wp14:pctWidth>
                  </wp14:sizeRelH>
                  <wp14:sizeRelV relativeFrom="page">
                    <wp14:pctHeight>0</wp14:pctHeight>
                  </wp14:sizeRelV>
                </wp:anchor>
              </w:drawing>
            </w:r>
          </w:p>
          <w:p w14:paraId="37600944" w14:textId="5853CB76" w:rsidR="007F26BE" w:rsidRPr="007F26BE" w:rsidRDefault="00D5737C" w:rsidP="007F26BE">
            <w:pPr>
              <w:spacing w:line="360" w:lineRule="auto"/>
              <w:contextualSpacing/>
              <w:rPr>
                <w:rFonts w:eastAsia="Aptos" w:cs="Arial"/>
                <w:b/>
                <w:color w:val="FFFFFF"/>
                <w:sz w:val="22"/>
                <w:lang w:eastAsia="zh-CN"/>
              </w:rPr>
            </w:pPr>
            <w:r>
              <w:rPr>
                <w:rFonts w:eastAsia="Aptos" w:cs="Arial"/>
                <w:b/>
                <w:color w:val="FFFFFF"/>
                <w:sz w:val="22"/>
                <w:lang w:eastAsia="zh-CN"/>
              </w:rPr>
              <w:br/>
            </w:r>
          </w:p>
          <w:p w14:paraId="7A503BAF" w14:textId="77777777" w:rsidR="007F26BE" w:rsidRPr="007F26BE" w:rsidRDefault="007F26BE" w:rsidP="007F26BE">
            <w:pPr>
              <w:spacing w:line="360" w:lineRule="auto"/>
              <w:contextualSpacing/>
              <w:rPr>
                <w:rFonts w:eastAsia="Aptos" w:cs="Arial"/>
                <w:b/>
                <w:color w:val="FFFFFF"/>
                <w:sz w:val="22"/>
                <w:lang w:eastAsia="zh-CN"/>
              </w:rPr>
            </w:pPr>
          </w:p>
        </w:tc>
      </w:tr>
      <w:tr w:rsidR="007F26BE" w:rsidRPr="007F26BE" w14:paraId="1C908529" w14:textId="77777777" w:rsidTr="00D5737C">
        <w:trPr>
          <w:trHeight w:val="462"/>
        </w:trPr>
        <w:tc>
          <w:tcPr>
            <w:tcW w:w="9463" w:type="dxa"/>
            <w:tcBorders>
              <w:top w:val="single" w:sz="4" w:space="0" w:color="005EB8" w:themeColor="text1"/>
              <w:left w:val="single" w:sz="4" w:space="0" w:color="005EB8" w:themeColor="text1"/>
              <w:bottom w:val="single" w:sz="4" w:space="0" w:color="005EB8" w:themeColor="text1"/>
              <w:right w:val="single" w:sz="4" w:space="0" w:color="005EB8" w:themeColor="text1"/>
            </w:tcBorders>
            <w:shd w:val="clear" w:color="auto" w:fill="05325F" w:themeFill="text2"/>
            <w:vAlign w:val="center"/>
          </w:tcPr>
          <w:p w14:paraId="126E0310" w14:textId="77777777" w:rsidR="007F26BE" w:rsidRPr="007F26BE" w:rsidRDefault="007F26BE" w:rsidP="007F26BE">
            <w:pPr>
              <w:spacing w:after="0"/>
              <w:contextualSpacing/>
              <w:rPr>
                <w:rFonts w:eastAsia="Aptos" w:cs="Arial"/>
                <w:b/>
                <w:color w:val="FFFFFF"/>
                <w:sz w:val="22"/>
                <w:lang w:eastAsia="zh-CN"/>
              </w:rPr>
            </w:pPr>
            <w:r w:rsidRPr="007F26BE">
              <w:rPr>
                <w:rFonts w:eastAsia="Aptos" w:cs="Arial"/>
                <w:b/>
                <w:color w:val="FFFFFF"/>
                <w:sz w:val="22"/>
                <w:lang w:eastAsia="zh-CN"/>
              </w:rPr>
              <w:t>Culturally safe, inclusive and responsive kindergarten programs</w:t>
            </w:r>
          </w:p>
        </w:tc>
        <w:tc>
          <w:tcPr>
            <w:tcW w:w="987" w:type="dxa"/>
            <w:tcBorders>
              <w:top w:val="single" w:sz="4" w:space="0" w:color="005EB8" w:themeColor="text1"/>
              <w:left w:val="single" w:sz="4" w:space="0" w:color="005EB8" w:themeColor="text1"/>
              <w:bottom w:val="single" w:sz="4" w:space="0" w:color="005EB8" w:themeColor="text1"/>
              <w:right w:val="single" w:sz="4" w:space="0" w:color="005EB8" w:themeColor="text1"/>
            </w:tcBorders>
            <w:shd w:val="clear" w:color="auto" w:fill="05325F" w:themeFill="text2"/>
            <w:vAlign w:val="center"/>
          </w:tcPr>
          <w:p w14:paraId="21783B88" w14:textId="77777777" w:rsidR="007F26BE" w:rsidRPr="007F26BE" w:rsidRDefault="007F26BE" w:rsidP="007F26BE">
            <w:pPr>
              <w:spacing w:after="0"/>
              <w:contextualSpacing/>
              <w:rPr>
                <w:rFonts w:eastAsia="Aptos" w:cs="Arial"/>
                <w:b/>
                <w:color w:val="FFFFFF"/>
                <w:sz w:val="22"/>
                <w:lang w:eastAsia="zh-CN"/>
              </w:rPr>
            </w:pPr>
            <w:r w:rsidRPr="007F26BE">
              <w:rPr>
                <w:rFonts w:eastAsia="Aptos" w:cs="Arial"/>
                <w:b/>
                <w:color w:val="FFFFFF"/>
                <w:sz w:val="22"/>
                <w:lang w:eastAsia="zh-CN"/>
              </w:rPr>
              <w:t>Score</w:t>
            </w:r>
          </w:p>
        </w:tc>
      </w:tr>
      <w:tr w:rsidR="007F26BE" w:rsidRPr="007F26BE" w14:paraId="4F5FB29C" w14:textId="77777777" w:rsidTr="00D5737C">
        <w:trPr>
          <w:trHeight w:val="539"/>
        </w:trPr>
        <w:tc>
          <w:tcPr>
            <w:tcW w:w="9463"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6F512493" w14:textId="77777777" w:rsidR="007F26BE" w:rsidRPr="007F26BE" w:rsidRDefault="007F26BE" w:rsidP="007F26BE">
            <w:pPr>
              <w:tabs>
                <w:tab w:val="left" w:pos="720"/>
              </w:tabs>
              <w:spacing w:after="0"/>
              <w:ind w:left="284" w:hanging="284"/>
              <w:contextualSpacing/>
              <w:rPr>
                <w:rFonts w:eastAsia="Aptos" w:cs="Arial"/>
                <w:b/>
                <w:bCs/>
                <w:color w:val="156082"/>
                <w:szCs w:val="20"/>
                <w:lang w:eastAsia="zh-CN"/>
              </w:rPr>
            </w:pPr>
            <w:r w:rsidRPr="00714B29">
              <w:rPr>
                <w:rFonts w:eastAsia="Aptos" w:cs="Arial"/>
                <w:b/>
                <w:bCs/>
                <w:color w:val="05325F" w:themeColor="text2"/>
                <w:szCs w:val="20"/>
                <w:lang w:eastAsia="zh-CN"/>
              </w:rPr>
              <w:t>Embedding Aboriginal and Torres Strait Islander perspectives</w:t>
            </w:r>
          </w:p>
        </w:tc>
        <w:tc>
          <w:tcPr>
            <w:tcW w:w="987"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16F4FB77" w14:textId="77777777" w:rsidR="007F26BE" w:rsidRPr="007F26BE" w:rsidRDefault="007F26BE" w:rsidP="007F26BE">
            <w:pPr>
              <w:spacing w:line="360" w:lineRule="auto"/>
              <w:ind w:left="306" w:hanging="284"/>
              <w:contextualSpacing/>
              <w:rPr>
                <w:rFonts w:eastAsia="Aptos" w:cs="Arial"/>
                <w:sz w:val="22"/>
                <w:lang w:eastAsia="zh-CN"/>
              </w:rPr>
            </w:pPr>
          </w:p>
        </w:tc>
      </w:tr>
      <w:tr w:rsidR="007F26BE" w:rsidRPr="007F26BE" w14:paraId="307AEC59" w14:textId="77777777" w:rsidTr="00D5737C">
        <w:trPr>
          <w:trHeight w:val="539"/>
        </w:trPr>
        <w:tc>
          <w:tcPr>
            <w:tcW w:w="9463"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2553F539" w14:textId="2479CE88" w:rsidR="007F26BE" w:rsidRPr="007F26BE" w:rsidRDefault="007F26BE" w:rsidP="007F26BE">
            <w:pPr>
              <w:numPr>
                <w:ilvl w:val="0"/>
                <w:numId w:val="6"/>
              </w:numPr>
              <w:tabs>
                <w:tab w:val="left" w:pos="720"/>
                <w:tab w:val="left" w:pos="2835"/>
              </w:tabs>
              <w:spacing w:after="0" w:line="360" w:lineRule="auto"/>
              <w:ind w:left="306" w:hanging="284"/>
              <w:contextualSpacing/>
              <w:rPr>
                <w:rFonts w:eastAsia="Aptos" w:cs="Arial"/>
                <w:szCs w:val="20"/>
                <w:lang w:eastAsia="zh-CN"/>
              </w:rPr>
            </w:pPr>
            <w:r w:rsidRPr="007F26BE">
              <w:rPr>
                <w:rFonts w:eastAsia="Aptos" w:cs="Arial"/>
                <w:szCs w:val="20"/>
                <w:lang w:eastAsia="zh-CN"/>
              </w:rPr>
              <w:t>I access knowledge about Australia’s and my local communit</w:t>
            </w:r>
            <w:r w:rsidR="00714B29">
              <w:rPr>
                <w:rFonts w:eastAsia="Aptos" w:cs="Arial"/>
                <w:szCs w:val="20"/>
                <w:lang w:eastAsia="zh-CN"/>
              </w:rPr>
              <w:t>y’s</w:t>
            </w:r>
            <w:r w:rsidRPr="007F26BE">
              <w:rPr>
                <w:rFonts w:eastAsia="Aptos" w:cs="Arial"/>
                <w:szCs w:val="20"/>
                <w:lang w:eastAsia="zh-CN"/>
              </w:rPr>
              <w:t xml:space="preserve"> Aboriginal and Torres Strait Islander people’s histories, knowledge systems, cultures, languages and country.</w:t>
            </w:r>
          </w:p>
        </w:tc>
        <w:tc>
          <w:tcPr>
            <w:tcW w:w="987"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20F34A6D" w14:textId="77777777" w:rsidR="007F26BE" w:rsidRPr="007F26BE" w:rsidRDefault="007F26BE" w:rsidP="007F26BE">
            <w:pPr>
              <w:spacing w:line="360" w:lineRule="auto"/>
              <w:contextualSpacing/>
              <w:rPr>
                <w:rFonts w:eastAsia="DengXian" w:cs="Arial"/>
                <w:sz w:val="22"/>
                <w:lang w:eastAsia="zh-CN"/>
              </w:rPr>
            </w:pPr>
          </w:p>
        </w:tc>
      </w:tr>
      <w:tr w:rsidR="007F26BE" w:rsidRPr="007F26BE" w14:paraId="2CF4FE92" w14:textId="77777777" w:rsidTr="00D5737C">
        <w:trPr>
          <w:trHeight w:val="539"/>
        </w:trPr>
        <w:tc>
          <w:tcPr>
            <w:tcW w:w="9463"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76C9E75F" w14:textId="77777777" w:rsidR="007F26BE" w:rsidRPr="007F26BE" w:rsidRDefault="007F26BE" w:rsidP="007F26BE">
            <w:pPr>
              <w:numPr>
                <w:ilvl w:val="0"/>
                <w:numId w:val="6"/>
              </w:numPr>
              <w:tabs>
                <w:tab w:val="left" w:pos="720"/>
                <w:tab w:val="left" w:pos="2835"/>
              </w:tabs>
              <w:spacing w:after="0" w:line="360" w:lineRule="auto"/>
              <w:ind w:left="306" w:hanging="284"/>
              <w:contextualSpacing/>
              <w:rPr>
                <w:rFonts w:eastAsia="Aptos" w:cs="Arial"/>
                <w:szCs w:val="20"/>
                <w:lang w:eastAsia="zh-CN"/>
              </w:rPr>
            </w:pPr>
            <w:r w:rsidRPr="007F26BE">
              <w:rPr>
                <w:rFonts w:eastAsia="Aptos" w:cs="Arial"/>
                <w:szCs w:val="20"/>
                <w:lang w:eastAsia="zh-CN"/>
              </w:rPr>
              <w:t>I feel confident with planning and incorporating Aboriginal and Torres Strait Islander perspectives into all areas of professional practice.</w:t>
            </w:r>
          </w:p>
        </w:tc>
        <w:tc>
          <w:tcPr>
            <w:tcW w:w="987"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3ABE2DEF" w14:textId="77777777" w:rsidR="007F26BE" w:rsidRPr="007F26BE" w:rsidRDefault="007F26BE" w:rsidP="007F26BE">
            <w:pPr>
              <w:spacing w:line="360" w:lineRule="auto"/>
              <w:ind w:left="306" w:hanging="284"/>
              <w:contextualSpacing/>
              <w:rPr>
                <w:rFonts w:eastAsia="Aptos" w:cs="Arial"/>
                <w:sz w:val="22"/>
                <w:lang w:eastAsia="zh-CN"/>
              </w:rPr>
            </w:pPr>
          </w:p>
        </w:tc>
      </w:tr>
      <w:tr w:rsidR="007F26BE" w:rsidRPr="007F26BE" w14:paraId="3EABD022" w14:textId="77777777" w:rsidTr="00D5737C">
        <w:trPr>
          <w:trHeight w:val="539"/>
        </w:trPr>
        <w:tc>
          <w:tcPr>
            <w:tcW w:w="9463"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4DD6EB39" w14:textId="77777777" w:rsidR="007F26BE" w:rsidRPr="007F26BE" w:rsidRDefault="007F26BE" w:rsidP="007F26BE">
            <w:pPr>
              <w:numPr>
                <w:ilvl w:val="0"/>
                <w:numId w:val="6"/>
              </w:numPr>
              <w:tabs>
                <w:tab w:val="left" w:pos="720"/>
                <w:tab w:val="left" w:pos="2835"/>
              </w:tabs>
              <w:spacing w:after="0" w:line="360" w:lineRule="auto"/>
              <w:ind w:left="306" w:hanging="284"/>
              <w:contextualSpacing/>
              <w:rPr>
                <w:rFonts w:eastAsia="Aptos" w:cs="Arial"/>
                <w:szCs w:val="20"/>
                <w:lang w:eastAsia="zh-CN"/>
              </w:rPr>
            </w:pPr>
            <w:r w:rsidRPr="007F26BE">
              <w:rPr>
                <w:rFonts w:eastAsia="Aptos" w:cs="Arial"/>
                <w:szCs w:val="20"/>
                <w:lang w:eastAsia="zh-CN"/>
              </w:rPr>
              <w:t>I ensure that the physical setup of my learning environment reflects the values, cultures, and histories of Aboriginal and Torres Strait Islander peoples in a respectful and culturally safe manner.</w:t>
            </w:r>
            <w:r w:rsidRPr="007F26BE" w:rsidDel="008613FF">
              <w:rPr>
                <w:rFonts w:eastAsia="Aptos" w:cs="Arial"/>
                <w:szCs w:val="20"/>
                <w:lang w:eastAsia="zh-CN"/>
              </w:rPr>
              <w:t xml:space="preserve"> </w:t>
            </w:r>
          </w:p>
        </w:tc>
        <w:tc>
          <w:tcPr>
            <w:tcW w:w="987"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490ACEC9" w14:textId="77777777" w:rsidR="007F26BE" w:rsidRPr="007F26BE" w:rsidRDefault="007F26BE" w:rsidP="007F26BE">
            <w:pPr>
              <w:spacing w:line="360" w:lineRule="auto"/>
              <w:ind w:left="306" w:hanging="284"/>
              <w:contextualSpacing/>
              <w:rPr>
                <w:rFonts w:eastAsia="Aptos" w:cs="Arial"/>
                <w:sz w:val="22"/>
                <w:lang w:eastAsia="zh-CN"/>
              </w:rPr>
            </w:pPr>
          </w:p>
        </w:tc>
      </w:tr>
      <w:tr w:rsidR="007F26BE" w:rsidRPr="007F26BE" w14:paraId="50897958" w14:textId="77777777" w:rsidTr="00D5737C">
        <w:trPr>
          <w:trHeight w:val="539"/>
        </w:trPr>
        <w:tc>
          <w:tcPr>
            <w:tcW w:w="9463"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605C7D65" w14:textId="77777777" w:rsidR="007F26BE" w:rsidRPr="007F26BE" w:rsidRDefault="007F26BE" w:rsidP="007F26BE">
            <w:pPr>
              <w:numPr>
                <w:ilvl w:val="0"/>
                <w:numId w:val="6"/>
              </w:numPr>
              <w:tabs>
                <w:tab w:val="left" w:pos="720"/>
                <w:tab w:val="left" w:pos="2835"/>
              </w:tabs>
              <w:spacing w:after="0" w:line="360" w:lineRule="auto"/>
              <w:ind w:left="306" w:hanging="284"/>
              <w:contextualSpacing/>
              <w:rPr>
                <w:rFonts w:eastAsia="Aptos" w:cs="Arial"/>
                <w:szCs w:val="20"/>
                <w:lang w:eastAsia="zh-CN"/>
              </w:rPr>
            </w:pPr>
            <w:r w:rsidRPr="007F26BE">
              <w:rPr>
                <w:rFonts w:eastAsia="Aptos" w:cs="Arial"/>
                <w:szCs w:val="20"/>
                <w:lang w:eastAsia="zh-CN"/>
              </w:rPr>
              <w:t>I build genuine and respectful relationships with Aboriginal and/or Torres Strait Islander Elders, families and community.</w:t>
            </w:r>
          </w:p>
        </w:tc>
        <w:tc>
          <w:tcPr>
            <w:tcW w:w="987"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57436BC0" w14:textId="77777777" w:rsidR="007F26BE" w:rsidRPr="007F26BE" w:rsidRDefault="007F26BE" w:rsidP="007F26BE">
            <w:pPr>
              <w:spacing w:line="360" w:lineRule="auto"/>
              <w:ind w:left="306" w:hanging="284"/>
              <w:contextualSpacing/>
              <w:rPr>
                <w:rFonts w:eastAsia="Aptos" w:cs="Arial"/>
                <w:sz w:val="22"/>
                <w:lang w:eastAsia="zh-CN"/>
              </w:rPr>
            </w:pPr>
          </w:p>
        </w:tc>
      </w:tr>
      <w:tr w:rsidR="007F26BE" w:rsidRPr="007F26BE" w14:paraId="5759BE5B" w14:textId="77777777" w:rsidTr="00D5737C">
        <w:trPr>
          <w:trHeight w:val="539"/>
        </w:trPr>
        <w:tc>
          <w:tcPr>
            <w:tcW w:w="9463"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45010195" w14:textId="77777777" w:rsidR="007F26BE" w:rsidRPr="007F26BE" w:rsidRDefault="007F26BE" w:rsidP="007F26BE">
            <w:pPr>
              <w:numPr>
                <w:ilvl w:val="0"/>
                <w:numId w:val="6"/>
              </w:numPr>
              <w:tabs>
                <w:tab w:val="left" w:pos="720"/>
                <w:tab w:val="left" w:pos="2835"/>
              </w:tabs>
              <w:spacing w:after="0" w:line="360" w:lineRule="auto"/>
              <w:ind w:left="306" w:hanging="284"/>
              <w:contextualSpacing/>
              <w:rPr>
                <w:rFonts w:eastAsia="Aptos" w:cs="Arial"/>
                <w:szCs w:val="20"/>
                <w:lang w:eastAsia="zh-CN"/>
              </w:rPr>
            </w:pPr>
            <w:r w:rsidRPr="007F26BE">
              <w:rPr>
                <w:rFonts w:eastAsia="Aptos" w:cs="Arial"/>
                <w:szCs w:val="20"/>
                <w:lang w:eastAsia="zh-CN"/>
              </w:rPr>
              <w:t>I regularly engage in professional learning to strengthen professional practice in embedding Aboriginal and Torres Strait Islander perspectives.</w:t>
            </w:r>
          </w:p>
        </w:tc>
        <w:tc>
          <w:tcPr>
            <w:tcW w:w="987"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52A67816" w14:textId="77777777" w:rsidR="007F26BE" w:rsidRPr="007F26BE" w:rsidRDefault="007F26BE" w:rsidP="007F26BE">
            <w:pPr>
              <w:spacing w:line="360" w:lineRule="auto"/>
              <w:ind w:left="306" w:hanging="284"/>
              <w:contextualSpacing/>
              <w:rPr>
                <w:rFonts w:eastAsia="Aptos" w:cs="Arial"/>
                <w:sz w:val="22"/>
                <w:lang w:eastAsia="zh-CN"/>
              </w:rPr>
            </w:pPr>
          </w:p>
        </w:tc>
      </w:tr>
      <w:tr w:rsidR="007F26BE" w:rsidRPr="007F26BE" w14:paraId="30E18A2E" w14:textId="77777777" w:rsidTr="00D5737C">
        <w:trPr>
          <w:trHeight w:val="462"/>
        </w:trPr>
        <w:tc>
          <w:tcPr>
            <w:tcW w:w="9463" w:type="dxa"/>
            <w:tcBorders>
              <w:top w:val="single" w:sz="4" w:space="0" w:color="005EB8" w:themeColor="text1"/>
              <w:left w:val="single" w:sz="4" w:space="0" w:color="005EB8" w:themeColor="text1"/>
              <w:bottom w:val="single" w:sz="4" w:space="0" w:color="005EB8" w:themeColor="text1"/>
              <w:right w:val="single" w:sz="4" w:space="0" w:color="005EB8" w:themeColor="text1"/>
            </w:tcBorders>
            <w:shd w:val="clear" w:color="auto" w:fill="05325F" w:themeFill="text2"/>
            <w:vAlign w:val="center"/>
          </w:tcPr>
          <w:p w14:paraId="28E88526" w14:textId="77777777" w:rsidR="007F26BE" w:rsidRPr="007F26BE" w:rsidRDefault="007F26BE" w:rsidP="007F26BE">
            <w:pPr>
              <w:tabs>
                <w:tab w:val="left" w:pos="720"/>
              </w:tabs>
              <w:spacing w:after="0"/>
              <w:ind w:left="284" w:hanging="284"/>
              <w:contextualSpacing/>
              <w:rPr>
                <w:rFonts w:eastAsia="Aptos" w:cs="Arial"/>
                <w:b/>
                <w:bCs/>
                <w:color w:val="FFFFFF"/>
                <w:sz w:val="22"/>
                <w:szCs w:val="22"/>
                <w:lang w:eastAsia="zh-CN"/>
              </w:rPr>
            </w:pPr>
            <w:r w:rsidRPr="007F26BE">
              <w:rPr>
                <w:rFonts w:eastAsia="Aptos" w:cs="Arial"/>
                <w:b/>
                <w:bCs/>
                <w:color w:val="FFFFFF"/>
                <w:sz w:val="22"/>
                <w:szCs w:val="22"/>
                <w:lang w:eastAsia="zh-CN"/>
              </w:rPr>
              <w:t>Equity and access for all</w:t>
            </w:r>
          </w:p>
        </w:tc>
        <w:tc>
          <w:tcPr>
            <w:tcW w:w="987" w:type="dxa"/>
            <w:tcBorders>
              <w:top w:val="single" w:sz="4" w:space="0" w:color="005EB8" w:themeColor="text1"/>
              <w:left w:val="single" w:sz="4" w:space="0" w:color="005EB8" w:themeColor="text1"/>
              <w:bottom w:val="single" w:sz="4" w:space="0" w:color="005EB8" w:themeColor="text1"/>
              <w:right w:val="single" w:sz="4" w:space="0" w:color="005EB8" w:themeColor="text1"/>
            </w:tcBorders>
            <w:shd w:val="clear" w:color="auto" w:fill="05325F" w:themeFill="text2"/>
            <w:vAlign w:val="center"/>
          </w:tcPr>
          <w:p w14:paraId="7B48BF58" w14:textId="77777777" w:rsidR="007F26BE" w:rsidRPr="007F26BE" w:rsidRDefault="007F26BE" w:rsidP="007F26BE">
            <w:pPr>
              <w:tabs>
                <w:tab w:val="left" w:pos="720"/>
              </w:tabs>
              <w:spacing w:line="360" w:lineRule="auto"/>
              <w:ind w:left="284" w:hanging="284"/>
              <w:contextualSpacing/>
              <w:rPr>
                <w:rFonts w:eastAsia="Aptos" w:cs="Arial"/>
                <w:b/>
                <w:bCs/>
                <w:color w:val="FFFFFF"/>
                <w:sz w:val="22"/>
                <w:szCs w:val="22"/>
                <w:lang w:eastAsia="zh-CN"/>
              </w:rPr>
            </w:pPr>
            <w:r w:rsidRPr="007F26BE">
              <w:rPr>
                <w:rFonts w:eastAsia="Aptos" w:cs="Arial"/>
                <w:b/>
                <w:bCs/>
                <w:color w:val="FFFFFF"/>
                <w:sz w:val="22"/>
                <w:szCs w:val="22"/>
                <w:lang w:eastAsia="zh-CN"/>
              </w:rPr>
              <w:t>Score</w:t>
            </w:r>
          </w:p>
        </w:tc>
      </w:tr>
      <w:tr w:rsidR="007F26BE" w:rsidRPr="007F26BE" w14:paraId="45544D05" w14:textId="77777777" w:rsidTr="00D5737C">
        <w:trPr>
          <w:trHeight w:val="539"/>
        </w:trPr>
        <w:tc>
          <w:tcPr>
            <w:tcW w:w="9463"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577EE040" w14:textId="77777777" w:rsidR="007F26BE" w:rsidRPr="007F26BE" w:rsidRDefault="007F26BE" w:rsidP="007F26BE">
            <w:pPr>
              <w:numPr>
                <w:ilvl w:val="0"/>
                <w:numId w:val="7"/>
              </w:numPr>
              <w:tabs>
                <w:tab w:val="left" w:pos="720"/>
                <w:tab w:val="left" w:pos="2835"/>
              </w:tabs>
              <w:spacing w:after="0" w:line="360" w:lineRule="auto"/>
              <w:ind w:left="306" w:hanging="284"/>
              <w:contextualSpacing/>
              <w:rPr>
                <w:rFonts w:eastAsia="Aptos" w:cs="Arial"/>
                <w:szCs w:val="20"/>
                <w:lang w:eastAsia="zh-CN"/>
              </w:rPr>
            </w:pPr>
            <w:r w:rsidRPr="007F26BE">
              <w:rPr>
                <w:rFonts w:eastAsia="Aptos" w:cs="Arial"/>
                <w:szCs w:val="20"/>
                <w:lang w:eastAsia="zh-CN"/>
              </w:rPr>
              <w:t>I feel confident that all children and families feel welcome and supported at kindy.</w:t>
            </w:r>
          </w:p>
        </w:tc>
        <w:tc>
          <w:tcPr>
            <w:tcW w:w="987"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396DD36A" w14:textId="77777777" w:rsidR="007F26BE" w:rsidRPr="007F26BE" w:rsidRDefault="007F26BE" w:rsidP="007F26BE">
            <w:pPr>
              <w:spacing w:line="360" w:lineRule="auto"/>
              <w:ind w:left="306" w:hanging="284"/>
              <w:contextualSpacing/>
              <w:rPr>
                <w:rFonts w:eastAsia="Aptos" w:cs="Arial"/>
                <w:sz w:val="22"/>
                <w:lang w:eastAsia="zh-CN"/>
              </w:rPr>
            </w:pPr>
          </w:p>
        </w:tc>
      </w:tr>
      <w:tr w:rsidR="007F26BE" w:rsidRPr="007F26BE" w14:paraId="55F657EA" w14:textId="77777777" w:rsidTr="00D5737C">
        <w:trPr>
          <w:trHeight w:val="539"/>
        </w:trPr>
        <w:tc>
          <w:tcPr>
            <w:tcW w:w="9463"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4E1B858B" w14:textId="77777777" w:rsidR="007F26BE" w:rsidRPr="007F26BE" w:rsidRDefault="007F26BE" w:rsidP="007F26BE">
            <w:pPr>
              <w:numPr>
                <w:ilvl w:val="0"/>
                <w:numId w:val="7"/>
              </w:numPr>
              <w:tabs>
                <w:tab w:val="left" w:pos="720"/>
                <w:tab w:val="left" w:pos="2835"/>
              </w:tabs>
              <w:spacing w:after="0" w:line="360" w:lineRule="auto"/>
              <w:ind w:left="306" w:hanging="284"/>
              <w:contextualSpacing/>
              <w:rPr>
                <w:rFonts w:eastAsia="Aptos" w:cs="Arial"/>
                <w:szCs w:val="20"/>
                <w:lang w:eastAsia="zh-CN"/>
              </w:rPr>
            </w:pPr>
            <w:r w:rsidRPr="007F26BE">
              <w:rPr>
                <w:rFonts w:eastAsia="Aptos" w:cs="Arial"/>
                <w:szCs w:val="20"/>
                <w:lang w:eastAsia="zh-CN"/>
              </w:rPr>
              <w:t>I have received training in understanding diversity and inclusive practices.</w:t>
            </w:r>
          </w:p>
        </w:tc>
        <w:tc>
          <w:tcPr>
            <w:tcW w:w="987"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10DEFF57" w14:textId="77777777" w:rsidR="007F26BE" w:rsidRPr="007F26BE" w:rsidRDefault="007F26BE" w:rsidP="007F26BE">
            <w:pPr>
              <w:spacing w:line="360" w:lineRule="auto"/>
              <w:contextualSpacing/>
              <w:rPr>
                <w:rFonts w:eastAsia="DengXian" w:cs="Arial"/>
                <w:sz w:val="22"/>
                <w:lang w:eastAsia="zh-CN"/>
              </w:rPr>
            </w:pPr>
          </w:p>
        </w:tc>
      </w:tr>
      <w:tr w:rsidR="007F26BE" w:rsidRPr="007F26BE" w14:paraId="44DE5DE9" w14:textId="77777777" w:rsidTr="00D5737C">
        <w:trPr>
          <w:trHeight w:val="539"/>
        </w:trPr>
        <w:tc>
          <w:tcPr>
            <w:tcW w:w="9463"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66978565" w14:textId="77777777" w:rsidR="007F26BE" w:rsidRPr="007F26BE" w:rsidRDefault="007F26BE" w:rsidP="007F26BE">
            <w:pPr>
              <w:numPr>
                <w:ilvl w:val="0"/>
                <w:numId w:val="7"/>
              </w:numPr>
              <w:tabs>
                <w:tab w:val="left" w:pos="720"/>
                <w:tab w:val="left" w:pos="2835"/>
              </w:tabs>
              <w:spacing w:after="0" w:line="360" w:lineRule="auto"/>
              <w:ind w:left="306" w:hanging="284"/>
              <w:contextualSpacing/>
              <w:rPr>
                <w:rFonts w:eastAsia="Aptos" w:cs="Arial"/>
                <w:szCs w:val="20"/>
                <w:lang w:eastAsia="zh-CN"/>
              </w:rPr>
            </w:pPr>
            <w:r w:rsidRPr="007F26BE">
              <w:rPr>
                <w:rFonts w:eastAsia="Aptos" w:cs="Arial"/>
                <w:szCs w:val="20"/>
                <w:lang w:eastAsia="zh-CN"/>
              </w:rPr>
              <w:t>I am confident with planning a kindy program that is inclusive and supports the meaningful participation of all children.</w:t>
            </w:r>
          </w:p>
        </w:tc>
        <w:tc>
          <w:tcPr>
            <w:tcW w:w="987"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5DE56847" w14:textId="77777777" w:rsidR="007F26BE" w:rsidRPr="007F26BE" w:rsidRDefault="007F26BE" w:rsidP="007F26BE">
            <w:pPr>
              <w:spacing w:line="360" w:lineRule="auto"/>
              <w:ind w:left="306" w:hanging="284"/>
              <w:contextualSpacing/>
              <w:rPr>
                <w:rFonts w:eastAsia="Aptos" w:cs="Arial"/>
                <w:sz w:val="22"/>
                <w:lang w:eastAsia="zh-CN"/>
              </w:rPr>
            </w:pPr>
          </w:p>
        </w:tc>
      </w:tr>
      <w:tr w:rsidR="007F26BE" w:rsidRPr="007F26BE" w14:paraId="7E06A975" w14:textId="77777777" w:rsidTr="00D5737C">
        <w:trPr>
          <w:trHeight w:val="539"/>
        </w:trPr>
        <w:tc>
          <w:tcPr>
            <w:tcW w:w="9463"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21C57FA0" w14:textId="77777777" w:rsidR="007F26BE" w:rsidRPr="007F26BE" w:rsidRDefault="007F26BE" w:rsidP="007F26BE">
            <w:pPr>
              <w:numPr>
                <w:ilvl w:val="0"/>
                <w:numId w:val="7"/>
              </w:numPr>
              <w:tabs>
                <w:tab w:val="left" w:pos="720"/>
                <w:tab w:val="left" w:pos="2835"/>
              </w:tabs>
              <w:spacing w:after="0" w:line="360" w:lineRule="auto"/>
              <w:ind w:left="306" w:hanging="284"/>
              <w:contextualSpacing/>
              <w:rPr>
                <w:rFonts w:eastAsia="Aptos" w:cs="Arial"/>
                <w:szCs w:val="20"/>
                <w:lang w:eastAsia="zh-CN"/>
              </w:rPr>
            </w:pPr>
            <w:r w:rsidRPr="007F26BE">
              <w:rPr>
                <w:rFonts w:eastAsia="Aptos" w:cs="Arial"/>
                <w:szCs w:val="20"/>
                <w:lang w:eastAsia="zh-CN"/>
              </w:rPr>
              <w:t xml:space="preserve">I feel confident in designing learning environments that promote access and inclusion for all. </w:t>
            </w:r>
          </w:p>
        </w:tc>
        <w:tc>
          <w:tcPr>
            <w:tcW w:w="987"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30BDD7A5" w14:textId="77777777" w:rsidR="007F26BE" w:rsidRPr="007F26BE" w:rsidRDefault="007F26BE" w:rsidP="007F26BE">
            <w:pPr>
              <w:spacing w:line="360" w:lineRule="auto"/>
              <w:ind w:left="306" w:hanging="284"/>
              <w:contextualSpacing/>
              <w:rPr>
                <w:rFonts w:eastAsia="Aptos" w:cs="Arial"/>
                <w:sz w:val="22"/>
                <w:lang w:eastAsia="zh-CN"/>
              </w:rPr>
            </w:pPr>
          </w:p>
        </w:tc>
      </w:tr>
      <w:tr w:rsidR="007F26BE" w:rsidRPr="007F26BE" w14:paraId="098B86FC" w14:textId="77777777" w:rsidTr="00D5737C">
        <w:trPr>
          <w:trHeight w:val="539"/>
        </w:trPr>
        <w:tc>
          <w:tcPr>
            <w:tcW w:w="9463"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609FE982" w14:textId="55E3850B" w:rsidR="007F26BE" w:rsidRPr="007F26BE" w:rsidRDefault="007F26BE" w:rsidP="007F26BE">
            <w:pPr>
              <w:numPr>
                <w:ilvl w:val="0"/>
                <w:numId w:val="7"/>
              </w:numPr>
              <w:tabs>
                <w:tab w:val="left" w:pos="720"/>
                <w:tab w:val="left" w:pos="2835"/>
              </w:tabs>
              <w:spacing w:after="0" w:line="360" w:lineRule="auto"/>
              <w:ind w:left="306" w:hanging="284"/>
              <w:contextualSpacing/>
              <w:rPr>
                <w:rFonts w:eastAsia="Aptos" w:cs="Arial"/>
                <w:szCs w:val="20"/>
                <w:lang w:eastAsia="zh-CN"/>
              </w:rPr>
            </w:pPr>
            <w:r w:rsidRPr="007F26BE">
              <w:rPr>
                <w:rFonts w:eastAsia="Aptos" w:cs="Arial"/>
                <w:szCs w:val="20"/>
                <w:lang w:eastAsia="zh-CN"/>
              </w:rPr>
              <w:t>I am confident engaging with the wider community to support all children’s inclusion.</w:t>
            </w:r>
          </w:p>
        </w:tc>
        <w:tc>
          <w:tcPr>
            <w:tcW w:w="987" w:type="dxa"/>
            <w:tcBorders>
              <w:top w:val="single" w:sz="4" w:space="0" w:color="005EB8" w:themeColor="text1"/>
              <w:left w:val="single" w:sz="4" w:space="0" w:color="005EB8" w:themeColor="text1"/>
              <w:bottom w:val="single" w:sz="4" w:space="0" w:color="005EB8" w:themeColor="text1"/>
              <w:right w:val="single" w:sz="4" w:space="0" w:color="005EB8" w:themeColor="text1"/>
            </w:tcBorders>
            <w:vAlign w:val="center"/>
          </w:tcPr>
          <w:p w14:paraId="71CE11BD" w14:textId="77777777" w:rsidR="007F26BE" w:rsidRPr="007F26BE" w:rsidRDefault="007F26BE" w:rsidP="007F26BE">
            <w:pPr>
              <w:spacing w:line="360" w:lineRule="auto"/>
              <w:ind w:left="306" w:hanging="284"/>
              <w:contextualSpacing/>
              <w:rPr>
                <w:rFonts w:eastAsia="Aptos" w:cs="Arial"/>
                <w:sz w:val="22"/>
                <w:lang w:eastAsia="zh-CN"/>
              </w:rPr>
            </w:pPr>
          </w:p>
        </w:tc>
      </w:tr>
    </w:tbl>
    <w:p w14:paraId="1FD24FFF" w14:textId="77777777" w:rsidR="007F26BE" w:rsidRDefault="007F26BE" w:rsidP="00664A9F">
      <w:pPr>
        <w:rPr>
          <w:lang w:val="en-US"/>
        </w:rPr>
      </w:pPr>
    </w:p>
    <w:p w14:paraId="55FD6232" w14:textId="77777777" w:rsidR="007F26BE" w:rsidRDefault="007F26BE" w:rsidP="00664A9F">
      <w:pPr>
        <w:rPr>
          <w:lang w:val="en-US"/>
        </w:rPr>
      </w:pPr>
    </w:p>
    <w:p w14:paraId="28D88D08" w14:textId="77777777" w:rsidR="007F26BE" w:rsidRDefault="007F26BE" w:rsidP="00664A9F">
      <w:pPr>
        <w:rPr>
          <w:lang w:val="en-US"/>
        </w:rPr>
      </w:pPr>
    </w:p>
    <w:p w14:paraId="251DFC42" w14:textId="77777777" w:rsidR="007F26BE" w:rsidRDefault="007F26BE" w:rsidP="00664A9F">
      <w:pPr>
        <w:rPr>
          <w:lang w:val="en-US"/>
        </w:rPr>
      </w:pPr>
    </w:p>
    <w:p w14:paraId="1A36D517" w14:textId="77777777" w:rsidR="007F26BE" w:rsidRDefault="007F26BE" w:rsidP="00664A9F">
      <w:pPr>
        <w:rPr>
          <w:lang w:val="en-US"/>
        </w:rPr>
      </w:pPr>
    </w:p>
    <w:p w14:paraId="56DDC9B9" w14:textId="77777777" w:rsidR="008468B6" w:rsidRDefault="008468B6" w:rsidP="00664A9F">
      <w:pPr>
        <w:rPr>
          <w:lang w:val="en-US"/>
        </w:rPr>
      </w:pPr>
    </w:p>
    <w:p w14:paraId="66BB7AD0" w14:textId="77777777" w:rsidR="008468B6" w:rsidRDefault="008468B6" w:rsidP="00664A9F">
      <w:pPr>
        <w:rPr>
          <w:lang w:val="en-US"/>
        </w:rPr>
      </w:pPr>
    </w:p>
    <w:tbl>
      <w:tblPr>
        <w:tblStyle w:val="TableGrid"/>
        <w:tblW w:w="0" w:type="auto"/>
        <w:tbl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blBorders>
        <w:tblLook w:val="04A0" w:firstRow="1" w:lastRow="0" w:firstColumn="1" w:lastColumn="0" w:noHBand="0" w:noVBand="1"/>
      </w:tblPr>
      <w:tblGrid>
        <w:gridCol w:w="9463"/>
        <w:gridCol w:w="987"/>
      </w:tblGrid>
      <w:tr w:rsidR="001058CD" w:rsidRPr="007F26BE" w14:paraId="129954A5" w14:textId="77777777" w:rsidTr="006B140F">
        <w:trPr>
          <w:trHeight w:val="424"/>
        </w:trPr>
        <w:tc>
          <w:tcPr>
            <w:tcW w:w="10450" w:type="dxa"/>
            <w:gridSpan w:val="2"/>
            <w:shd w:val="clear" w:color="auto" w:fill="05325F" w:themeFill="text2"/>
            <w:vAlign w:val="center"/>
          </w:tcPr>
          <w:p w14:paraId="3771DFB3" w14:textId="77777777" w:rsidR="001058CD" w:rsidRPr="007F26BE" w:rsidRDefault="001058CD" w:rsidP="008468B6">
            <w:pPr>
              <w:spacing w:before="60" w:after="60"/>
              <w:contextualSpacing/>
              <w:rPr>
                <w:rFonts w:eastAsia="Aptos" w:cs="Arial"/>
                <w:b/>
                <w:bCs/>
                <w:color w:val="FFFFFF"/>
                <w:sz w:val="22"/>
                <w:szCs w:val="22"/>
              </w:rPr>
            </w:pPr>
            <w:r w:rsidRPr="007F26BE">
              <w:rPr>
                <w:rFonts w:eastAsia="Aptos" w:cs="Arial"/>
                <w:b/>
                <w:bCs/>
                <w:color w:val="FFFFFF"/>
                <w:sz w:val="22"/>
                <w:szCs w:val="22"/>
              </w:rPr>
              <w:t xml:space="preserve">Using the scale below, record the number that best reflects your level of agreement </w:t>
            </w:r>
          </w:p>
          <w:p w14:paraId="115F5DAC" w14:textId="269F9FE9" w:rsidR="001058CD" w:rsidRPr="007F26BE" w:rsidRDefault="001058CD" w:rsidP="008468B6">
            <w:pPr>
              <w:spacing w:after="0"/>
              <w:contextualSpacing/>
              <w:rPr>
                <w:rFonts w:eastAsia="Aptos" w:cs="Arial"/>
                <w:b/>
                <w:sz w:val="21"/>
                <w:szCs w:val="21"/>
                <w:lang w:eastAsia="zh-CN"/>
              </w:rPr>
            </w:pPr>
            <w:r w:rsidRPr="007F26BE">
              <w:rPr>
                <w:rFonts w:eastAsia="Aptos" w:cs="Arial"/>
                <w:b/>
                <w:bCs/>
                <w:color w:val="FFFFFF"/>
                <w:sz w:val="22"/>
                <w:szCs w:val="22"/>
              </w:rPr>
              <w:t>with each of the statements below</w:t>
            </w:r>
          </w:p>
        </w:tc>
      </w:tr>
      <w:tr w:rsidR="002A44CE" w:rsidRPr="007F26BE" w14:paraId="3297AA42" w14:textId="77777777" w:rsidTr="000D56A4">
        <w:trPr>
          <w:trHeight w:val="539"/>
        </w:trPr>
        <w:tc>
          <w:tcPr>
            <w:tcW w:w="10450" w:type="dxa"/>
            <w:gridSpan w:val="2"/>
            <w:tcBorders>
              <w:top w:val="single" w:sz="4" w:space="0" w:color="auto"/>
            </w:tcBorders>
            <w:vAlign w:val="center"/>
          </w:tcPr>
          <w:p w14:paraId="1F5FFEA0" w14:textId="77777777" w:rsidR="002A44CE" w:rsidRPr="007F26BE" w:rsidRDefault="002A44CE" w:rsidP="008468B6">
            <w:pPr>
              <w:spacing w:line="360" w:lineRule="auto"/>
              <w:contextualSpacing/>
              <w:rPr>
                <w:rFonts w:eastAsia="Aptos" w:cs="Arial"/>
                <w:b/>
                <w:color w:val="FFFFFF"/>
                <w:sz w:val="22"/>
                <w:lang w:eastAsia="zh-CN"/>
              </w:rPr>
            </w:pPr>
            <w:r w:rsidRPr="00D5737C">
              <w:rPr>
                <w:rFonts w:eastAsia="Aptos" w:cs="Arial"/>
                <w:i/>
                <w:iCs/>
                <w:noProof/>
                <w:color w:val="05325F" w:themeColor="text2"/>
                <w:sz w:val="21"/>
                <w:szCs w:val="21"/>
              </w:rPr>
              <w:drawing>
                <wp:anchor distT="0" distB="0" distL="114300" distR="114300" simplePos="0" relativeHeight="251668480" behindDoc="0" locked="0" layoutInCell="1" allowOverlap="1" wp14:anchorId="39239F36" wp14:editId="480CFC5F">
                  <wp:simplePos x="0" y="0"/>
                  <wp:positionH relativeFrom="column">
                    <wp:posOffset>1062355</wp:posOffset>
                  </wp:positionH>
                  <wp:positionV relativeFrom="paragraph">
                    <wp:posOffset>29210</wp:posOffset>
                  </wp:positionV>
                  <wp:extent cx="4145280" cy="647065"/>
                  <wp:effectExtent l="0" t="0" r="7620" b="635"/>
                  <wp:wrapNone/>
                  <wp:docPr id="723704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53887" name=""/>
                          <pic:cNvPicPr/>
                        </pic:nvPicPr>
                        <pic:blipFill>
                          <a:blip r:embed="rId12"/>
                          <a:stretch>
                            <a:fillRect/>
                          </a:stretch>
                        </pic:blipFill>
                        <pic:spPr>
                          <a:xfrm>
                            <a:off x="0" y="0"/>
                            <a:ext cx="4145280" cy="647065"/>
                          </a:xfrm>
                          <a:prstGeom prst="rect">
                            <a:avLst/>
                          </a:prstGeom>
                        </pic:spPr>
                      </pic:pic>
                    </a:graphicData>
                  </a:graphic>
                  <wp14:sizeRelH relativeFrom="page">
                    <wp14:pctWidth>0</wp14:pctWidth>
                  </wp14:sizeRelH>
                  <wp14:sizeRelV relativeFrom="page">
                    <wp14:pctHeight>0</wp14:pctHeight>
                  </wp14:sizeRelV>
                </wp:anchor>
              </w:drawing>
            </w:r>
          </w:p>
          <w:p w14:paraId="030D5C39" w14:textId="40B7F792" w:rsidR="002A44CE" w:rsidRPr="007F26BE" w:rsidRDefault="002A44CE" w:rsidP="008468B6">
            <w:pPr>
              <w:spacing w:line="360" w:lineRule="auto"/>
              <w:contextualSpacing/>
              <w:rPr>
                <w:rFonts w:eastAsia="Aptos" w:cs="Arial"/>
                <w:b/>
                <w:sz w:val="21"/>
                <w:szCs w:val="21"/>
                <w:lang w:eastAsia="zh-CN"/>
              </w:rPr>
            </w:pPr>
            <w:r>
              <w:rPr>
                <w:rFonts w:eastAsia="Aptos" w:cs="Arial"/>
                <w:b/>
                <w:color w:val="FFFFFF"/>
                <w:sz w:val="22"/>
                <w:lang w:eastAsia="zh-CN"/>
              </w:rPr>
              <w:br/>
            </w:r>
          </w:p>
        </w:tc>
      </w:tr>
      <w:tr w:rsidR="008468B6" w:rsidRPr="007F26BE" w14:paraId="3094F54D" w14:textId="77777777" w:rsidTr="00D5737C">
        <w:trPr>
          <w:trHeight w:val="466"/>
        </w:trPr>
        <w:tc>
          <w:tcPr>
            <w:tcW w:w="9463" w:type="dxa"/>
            <w:shd w:val="clear" w:color="auto" w:fill="05325F" w:themeFill="text2"/>
            <w:vAlign w:val="center"/>
          </w:tcPr>
          <w:p w14:paraId="4D63C809" w14:textId="77777777" w:rsidR="008468B6" w:rsidRPr="007F26BE" w:rsidRDefault="008468B6" w:rsidP="008468B6">
            <w:pPr>
              <w:spacing w:after="0"/>
              <w:contextualSpacing/>
              <w:rPr>
                <w:rFonts w:eastAsia="Aptos" w:cs="Arial"/>
                <w:b/>
                <w:color w:val="FFFFFF"/>
                <w:sz w:val="22"/>
                <w:lang w:eastAsia="zh-CN"/>
              </w:rPr>
            </w:pPr>
            <w:r w:rsidRPr="007F26BE">
              <w:rPr>
                <w:rFonts w:eastAsia="Aptos" w:cs="Arial"/>
                <w:b/>
                <w:color w:val="FFFFFF"/>
                <w:sz w:val="22"/>
                <w:lang w:eastAsia="zh-CN"/>
              </w:rPr>
              <w:t>Social and emotional learning</w:t>
            </w:r>
          </w:p>
        </w:tc>
        <w:tc>
          <w:tcPr>
            <w:tcW w:w="987" w:type="dxa"/>
            <w:shd w:val="clear" w:color="auto" w:fill="05325F" w:themeFill="text2"/>
            <w:vAlign w:val="center"/>
          </w:tcPr>
          <w:p w14:paraId="07FDD9B0" w14:textId="77777777" w:rsidR="008468B6" w:rsidRPr="007F26BE" w:rsidRDefault="008468B6" w:rsidP="008468B6">
            <w:pPr>
              <w:contextualSpacing/>
              <w:rPr>
                <w:rFonts w:eastAsia="Aptos" w:cs="Arial"/>
                <w:b/>
                <w:color w:val="FFFFFF"/>
                <w:sz w:val="22"/>
                <w:lang w:eastAsia="zh-CN"/>
              </w:rPr>
            </w:pPr>
            <w:r w:rsidRPr="007F26BE">
              <w:rPr>
                <w:rFonts w:eastAsia="Aptos" w:cs="Arial"/>
                <w:b/>
                <w:color w:val="FFFFFF"/>
                <w:sz w:val="22"/>
                <w:lang w:eastAsia="zh-CN"/>
              </w:rPr>
              <w:t>Score</w:t>
            </w:r>
          </w:p>
        </w:tc>
      </w:tr>
      <w:tr w:rsidR="008468B6" w:rsidRPr="007F26BE" w14:paraId="5D4C788B" w14:textId="77777777" w:rsidTr="00D5737C">
        <w:trPr>
          <w:trHeight w:val="539"/>
        </w:trPr>
        <w:tc>
          <w:tcPr>
            <w:tcW w:w="9463" w:type="dxa"/>
            <w:vAlign w:val="center"/>
          </w:tcPr>
          <w:p w14:paraId="5D9365EF" w14:textId="77777777" w:rsidR="008468B6" w:rsidRPr="007F26BE" w:rsidRDefault="008468B6" w:rsidP="008468B6">
            <w:pPr>
              <w:numPr>
                <w:ilvl w:val="0"/>
                <w:numId w:val="9"/>
              </w:numPr>
              <w:tabs>
                <w:tab w:val="left" w:pos="2835"/>
              </w:tabs>
              <w:spacing w:after="0" w:line="360" w:lineRule="auto"/>
              <w:contextualSpacing/>
              <w:rPr>
                <w:rFonts w:eastAsia="Aptos" w:cs="Arial"/>
                <w:szCs w:val="20"/>
                <w:lang w:eastAsia="zh-CN"/>
              </w:rPr>
            </w:pPr>
            <w:r w:rsidRPr="007F26BE">
              <w:rPr>
                <w:rFonts w:eastAsia="Aptos" w:cs="Arial"/>
                <w:szCs w:val="20"/>
                <w:lang w:eastAsia="zh-CN"/>
              </w:rPr>
              <w:t>I build relationships with every child that supports them to feel safe and secure at kindy.</w:t>
            </w:r>
          </w:p>
        </w:tc>
        <w:tc>
          <w:tcPr>
            <w:tcW w:w="987" w:type="dxa"/>
            <w:vAlign w:val="center"/>
          </w:tcPr>
          <w:p w14:paraId="7ABA6F4B" w14:textId="77777777" w:rsidR="008468B6" w:rsidRPr="007F26BE" w:rsidRDefault="008468B6" w:rsidP="008468B6">
            <w:pPr>
              <w:contextualSpacing/>
              <w:rPr>
                <w:rFonts w:eastAsia="Aptos" w:cs="Arial"/>
                <w:b/>
                <w:sz w:val="21"/>
                <w:szCs w:val="21"/>
                <w:lang w:eastAsia="zh-CN"/>
              </w:rPr>
            </w:pPr>
          </w:p>
        </w:tc>
      </w:tr>
      <w:tr w:rsidR="008468B6" w:rsidRPr="007F26BE" w14:paraId="5036F52A" w14:textId="77777777" w:rsidTr="00D5737C">
        <w:trPr>
          <w:trHeight w:val="539"/>
        </w:trPr>
        <w:tc>
          <w:tcPr>
            <w:tcW w:w="9463" w:type="dxa"/>
            <w:vAlign w:val="center"/>
          </w:tcPr>
          <w:p w14:paraId="59B966B4" w14:textId="77777777" w:rsidR="008468B6" w:rsidRPr="007F26BE" w:rsidRDefault="008468B6" w:rsidP="008468B6">
            <w:pPr>
              <w:numPr>
                <w:ilvl w:val="0"/>
                <w:numId w:val="9"/>
              </w:numPr>
              <w:tabs>
                <w:tab w:val="left" w:pos="2835"/>
              </w:tabs>
              <w:spacing w:after="0" w:line="360" w:lineRule="auto"/>
              <w:contextualSpacing/>
              <w:rPr>
                <w:rFonts w:eastAsia="Aptos" w:cs="Arial"/>
                <w:szCs w:val="20"/>
                <w:lang w:eastAsia="zh-CN"/>
              </w:rPr>
            </w:pPr>
            <w:r w:rsidRPr="007F26BE">
              <w:rPr>
                <w:rFonts w:eastAsia="Aptos" w:cs="Arial"/>
                <w:szCs w:val="20"/>
                <w:lang w:eastAsia="zh-CN"/>
              </w:rPr>
              <w:t>I have received training in evidence-based practices to support children to regulate their emotions.</w:t>
            </w:r>
          </w:p>
        </w:tc>
        <w:tc>
          <w:tcPr>
            <w:tcW w:w="987" w:type="dxa"/>
            <w:vAlign w:val="center"/>
          </w:tcPr>
          <w:p w14:paraId="38A5EB0C" w14:textId="77777777" w:rsidR="008468B6" w:rsidRPr="007F26BE" w:rsidRDefault="008468B6" w:rsidP="008468B6">
            <w:pPr>
              <w:contextualSpacing/>
              <w:rPr>
                <w:rFonts w:eastAsia="Aptos" w:cs="Arial"/>
                <w:b/>
                <w:sz w:val="21"/>
                <w:szCs w:val="21"/>
                <w:lang w:eastAsia="zh-CN"/>
              </w:rPr>
            </w:pPr>
          </w:p>
        </w:tc>
      </w:tr>
      <w:tr w:rsidR="008468B6" w:rsidRPr="007F26BE" w14:paraId="4E8E2234" w14:textId="77777777" w:rsidTr="00D5737C">
        <w:trPr>
          <w:trHeight w:val="539"/>
        </w:trPr>
        <w:tc>
          <w:tcPr>
            <w:tcW w:w="9463" w:type="dxa"/>
            <w:vAlign w:val="center"/>
          </w:tcPr>
          <w:p w14:paraId="676822DF" w14:textId="77777777" w:rsidR="008468B6" w:rsidRPr="007F26BE" w:rsidRDefault="008468B6" w:rsidP="008468B6">
            <w:pPr>
              <w:numPr>
                <w:ilvl w:val="0"/>
                <w:numId w:val="9"/>
              </w:numPr>
              <w:tabs>
                <w:tab w:val="left" w:pos="2835"/>
              </w:tabs>
              <w:spacing w:after="0" w:line="360" w:lineRule="auto"/>
              <w:contextualSpacing/>
              <w:rPr>
                <w:rFonts w:eastAsia="Aptos" w:cs="Arial"/>
                <w:szCs w:val="20"/>
                <w:lang w:eastAsia="zh-CN"/>
              </w:rPr>
            </w:pPr>
            <w:r w:rsidRPr="007F26BE">
              <w:rPr>
                <w:rFonts w:eastAsia="Aptos" w:cs="Arial"/>
                <w:szCs w:val="20"/>
                <w:lang w:eastAsia="zh-CN"/>
              </w:rPr>
              <w:t>I feel confident that I have strategies for supporting children who are exhibiting strong emotions.</w:t>
            </w:r>
          </w:p>
        </w:tc>
        <w:tc>
          <w:tcPr>
            <w:tcW w:w="987" w:type="dxa"/>
            <w:vAlign w:val="center"/>
          </w:tcPr>
          <w:p w14:paraId="210EC451" w14:textId="77777777" w:rsidR="008468B6" w:rsidRPr="007F26BE" w:rsidRDefault="008468B6" w:rsidP="008468B6">
            <w:pPr>
              <w:contextualSpacing/>
              <w:rPr>
                <w:rFonts w:eastAsia="Aptos" w:cs="Arial"/>
                <w:b/>
                <w:sz w:val="21"/>
                <w:szCs w:val="21"/>
                <w:lang w:eastAsia="zh-CN"/>
              </w:rPr>
            </w:pPr>
          </w:p>
        </w:tc>
      </w:tr>
      <w:tr w:rsidR="008468B6" w:rsidRPr="007F26BE" w14:paraId="2992592D" w14:textId="77777777" w:rsidTr="00D5737C">
        <w:trPr>
          <w:trHeight w:val="539"/>
        </w:trPr>
        <w:tc>
          <w:tcPr>
            <w:tcW w:w="9463" w:type="dxa"/>
            <w:vAlign w:val="center"/>
          </w:tcPr>
          <w:p w14:paraId="3DC3095F" w14:textId="77777777" w:rsidR="008468B6" w:rsidRPr="007F26BE" w:rsidRDefault="008468B6" w:rsidP="008468B6">
            <w:pPr>
              <w:numPr>
                <w:ilvl w:val="0"/>
                <w:numId w:val="9"/>
              </w:numPr>
              <w:tabs>
                <w:tab w:val="left" w:pos="2835"/>
              </w:tabs>
              <w:spacing w:after="0" w:line="360" w:lineRule="auto"/>
              <w:contextualSpacing/>
              <w:rPr>
                <w:rFonts w:eastAsia="Aptos" w:cs="Arial"/>
                <w:szCs w:val="20"/>
                <w:lang w:eastAsia="zh-CN"/>
              </w:rPr>
            </w:pPr>
            <w:r w:rsidRPr="007F26BE">
              <w:rPr>
                <w:rFonts w:eastAsia="Aptos" w:cs="Arial"/>
                <w:szCs w:val="20"/>
                <w:lang w:eastAsia="zh-CN"/>
              </w:rPr>
              <w:t>I feel confident to support children to interact positively with their peers.</w:t>
            </w:r>
          </w:p>
        </w:tc>
        <w:tc>
          <w:tcPr>
            <w:tcW w:w="987" w:type="dxa"/>
            <w:vAlign w:val="center"/>
          </w:tcPr>
          <w:p w14:paraId="7E4B4B3D" w14:textId="77777777" w:rsidR="008468B6" w:rsidRPr="007F26BE" w:rsidRDefault="008468B6" w:rsidP="008468B6">
            <w:pPr>
              <w:contextualSpacing/>
              <w:rPr>
                <w:rFonts w:eastAsia="Aptos" w:cs="Arial"/>
                <w:b/>
                <w:sz w:val="21"/>
                <w:szCs w:val="21"/>
                <w:lang w:eastAsia="zh-CN"/>
              </w:rPr>
            </w:pPr>
          </w:p>
        </w:tc>
      </w:tr>
      <w:tr w:rsidR="008468B6" w:rsidRPr="007F26BE" w14:paraId="730CA2E1" w14:textId="77777777" w:rsidTr="00D5737C">
        <w:trPr>
          <w:trHeight w:val="539"/>
        </w:trPr>
        <w:tc>
          <w:tcPr>
            <w:tcW w:w="9463" w:type="dxa"/>
            <w:vAlign w:val="center"/>
          </w:tcPr>
          <w:p w14:paraId="6E73CA1E" w14:textId="77777777" w:rsidR="008468B6" w:rsidRPr="007F26BE" w:rsidRDefault="008468B6" w:rsidP="008468B6">
            <w:pPr>
              <w:numPr>
                <w:ilvl w:val="0"/>
                <w:numId w:val="9"/>
              </w:numPr>
              <w:tabs>
                <w:tab w:val="left" w:pos="2835"/>
              </w:tabs>
              <w:spacing w:after="0" w:line="360" w:lineRule="auto"/>
              <w:contextualSpacing/>
              <w:rPr>
                <w:rFonts w:eastAsia="Aptos" w:cs="Arial"/>
                <w:szCs w:val="20"/>
                <w:lang w:eastAsia="zh-CN"/>
              </w:rPr>
            </w:pPr>
            <w:r w:rsidRPr="00CE27D1">
              <w:rPr>
                <w:rFonts w:eastAsia="Aptos" w:cs="Arial"/>
                <w:szCs w:val="20"/>
                <w:lang w:eastAsia="zh-CN"/>
              </w:rPr>
              <w:t>I use a range of strategies to support children to be resilient and persevere when facing challenges.</w:t>
            </w:r>
          </w:p>
        </w:tc>
        <w:tc>
          <w:tcPr>
            <w:tcW w:w="987" w:type="dxa"/>
            <w:vAlign w:val="center"/>
          </w:tcPr>
          <w:p w14:paraId="6B1DD8A2" w14:textId="77777777" w:rsidR="008468B6" w:rsidRPr="007F26BE" w:rsidRDefault="008468B6" w:rsidP="008468B6">
            <w:pPr>
              <w:contextualSpacing/>
              <w:rPr>
                <w:rFonts w:eastAsia="Aptos" w:cs="Arial"/>
                <w:b/>
                <w:sz w:val="21"/>
                <w:szCs w:val="21"/>
                <w:lang w:eastAsia="zh-CN"/>
              </w:rPr>
            </w:pPr>
          </w:p>
        </w:tc>
      </w:tr>
      <w:tr w:rsidR="008468B6" w:rsidRPr="007F26BE" w14:paraId="416D6465" w14:textId="77777777" w:rsidTr="00D5737C">
        <w:trPr>
          <w:trHeight w:val="539"/>
        </w:trPr>
        <w:tc>
          <w:tcPr>
            <w:tcW w:w="9463" w:type="dxa"/>
            <w:vAlign w:val="center"/>
          </w:tcPr>
          <w:p w14:paraId="46D17E76" w14:textId="77777777" w:rsidR="008468B6" w:rsidRPr="007F26BE" w:rsidRDefault="008468B6" w:rsidP="008468B6">
            <w:pPr>
              <w:numPr>
                <w:ilvl w:val="0"/>
                <w:numId w:val="9"/>
              </w:numPr>
              <w:tabs>
                <w:tab w:val="left" w:pos="2835"/>
              </w:tabs>
              <w:spacing w:after="0" w:line="360" w:lineRule="auto"/>
              <w:contextualSpacing/>
              <w:rPr>
                <w:rFonts w:eastAsia="Aptos" w:cs="Arial"/>
                <w:szCs w:val="20"/>
                <w:lang w:eastAsia="zh-CN"/>
              </w:rPr>
            </w:pPr>
            <w:r w:rsidRPr="007F26BE">
              <w:rPr>
                <w:rFonts w:eastAsia="Aptos" w:cs="Arial"/>
                <w:szCs w:val="20"/>
                <w:lang w:eastAsia="zh-CN"/>
              </w:rPr>
              <w:t>I have received training in evidence-based practices to positively guide children’s behaviour.</w:t>
            </w:r>
          </w:p>
        </w:tc>
        <w:tc>
          <w:tcPr>
            <w:tcW w:w="987" w:type="dxa"/>
            <w:vAlign w:val="center"/>
          </w:tcPr>
          <w:p w14:paraId="6DED3DEB" w14:textId="77777777" w:rsidR="008468B6" w:rsidRPr="007F26BE" w:rsidRDefault="008468B6" w:rsidP="008468B6">
            <w:pPr>
              <w:contextualSpacing/>
              <w:rPr>
                <w:rFonts w:eastAsia="Aptos" w:cs="Arial"/>
                <w:b/>
                <w:sz w:val="21"/>
                <w:szCs w:val="21"/>
                <w:lang w:eastAsia="zh-CN"/>
              </w:rPr>
            </w:pPr>
          </w:p>
        </w:tc>
      </w:tr>
      <w:tr w:rsidR="008468B6" w:rsidRPr="007F26BE" w14:paraId="12ACC499" w14:textId="77777777" w:rsidTr="00D5737C">
        <w:trPr>
          <w:trHeight w:val="539"/>
        </w:trPr>
        <w:tc>
          <w:tcPr>
            <w:tcW w:w="9463" w:type="dxa"/>
            <w:vAlign w:val="center"/>
          </w:tcPr>
          <w:p w14:paraId="1CB152A2" w14:textId="77777777" w:rsidR="008468B6" w:rsidRPr="007F26BE" w:rsidRDefault="008468B6" w:rsidP="008468B6">
            <w:pPr>
              <w:numPr>
                <w:ilvl w:val="0"/>
                <w:numId w:val="9"/>
              </w:numPr>
              <w:tabs>
                <w:tab w:val="left" w:pos="2835"/>
              </w:tabs>
              <w:spacing w:after="0" w:line="360" w:lineRule="auto"/>
              <w:contextualSpacing/>
              <w:rPr>
                <w:rFonts w:eastAsia="Aptos" w:cs="Arial"/>
                <w:szCs w:val="20"/>
                <w:lang w:eastAsia="zh-CN"/>
              </w:rPr>
            </w:pPr>
            <w:r w:rsidRPr="007F26BE">
              <w:rPr>
                <w:rFonts w:eastAsia="Aptos" w:cs="Arial"/>
                <w:szCs w:val="20"/>
                <w:lang w:eastAsia="zh-CN"/>
              </w:rPr>
              <w:t>I build relationships with each child supporting them to feel safe and secure at kindy.</w:t>
            </w:r>
          </w:p>
        </w:tc>
        <w:tc>
          <w:tcPr>
            <w:tcW w:w="987" w:type="dxa"/>
            <w:vAlign w:val="center"/>
          </w:tcPr>
          <w:p w14:paraId="59BBBF75" w14:textId="77777777" w:rsidR="008468B6" w:rsidRPr="007F26BE" w:rsidRDefault="008468B6" w:rsidP="008468B6">
            <w:pPr>
              <w:contextualSpacing/>
              <w:rPr>
                <w:rFonts w:eastAsia="Aptos" w:cs="Arial"/>
                <w:b/>
                <w:sz w:val="21"/>
                <w:szCs w:val="21"/>
                <w:lang w:eastAsia="zh-CN"/>
              </w:rPr>
            </w:pPr>
          </w:p>
        </w:tc>
      </w:tr>
      <w:tr w:rsidR="00662B9C" w:rsidRPr="007F26BE" w14:paraId="59DA93F3" w14:textId="77777777" w:rsidTr="00662B9C">
        <w:trPr>
          <w:trHeight w:val="539"/>
        </w:trPr>
        <w:tc>
          <w:tcPr>
            <w:tcW w:w="9463" w:type="dxa"/>
            <w:shd w:val="clear" w:color="auto" w:fill="05325F" w:themeFill="text2"/>
            <w:vAlign w:val="center"/>
          </w:tcPr>
          <w:p w14:paraId="14BD26EA" w14:textId="5FEECAB8" w:rsidR="00662B9C" w:rsidRPr="00662B9C" w:rsidRDefault="00662B9C" w:rsidP="00662B9C">
            <w:pPr>
              <w:tabs>
                <w:tab w:val="left" w:pos="2835"/>
              </w:tabs>
              <w:spacing w:after="0" w:line="360" w:lineRule="auto"/>
              <w:contextualSpacing/>
              <w:rPr>
                <w:rFonts w:eastAsia="Aptos" w:cs="Arial"/>
                <w:b/>
                <w:bCs/>
                <w:color w:val="FFFFFF" w:themeColor="background1"/>
                <w:szCs w:val="20"/>
                <w:lang w:eastAsia="zh-CN"/>
              </w:rPr>
            </w:pPr>
            <w:r w:rsidRPr="00662B9C">
              <w:rPr>
                <w:rFonts w:eastAsia="Aptos" w:cs="Arial"/>
                <w:b/>
                <w:bCs/>
                <w:color w:val="FFFFFF" w:themeColor="background1"/>
                <w:szCs w:val="20"/>
                <w:lang w:eastAsia="zh-CN"/>
              </w:rPr>
              <w:t>Physicality</w:t>
            </w:r>
          </w:p>
        </w:tc>
        <w:tc>
          <w:tcPr>
            <w:tcW w:w="987" w:type="dxa"/>
            <w:shd w:val="clear" w:color="auto" w:fill="05325F" w:themeFill="text2"/>
            <w:vAlign w:val="center"/>
          </w:tcPr>
          <w:p w14:paraId="378A909C" w14:textId="4D5854A8" w:rsidR="00662B9C" w:rsidRPr="00662B9C" w:rsidRDefault="00662B9C" w:rsidP="008468B6">
            <w:pPr>
              <w:contextualSpacing/>
              <w:rPr>
                <w:rFonts w:eastAsia="Aptos" w:cs="Arial"/>
                <w:b/>
                <w:color w:val="FFFFFF" w:themeColor="background1"/>
                <w:sz w:val="21"/>
                <w:szCs w:val="21"/>
                <w:lang w:eastAsia="zh-CN"/>
              </w:rPr>
            </w:pPr>
            <w:r w:rsidRPr="00662B9C">
              <w:rPr>
                <w:rFonts w:eastAsia="Aptos" w:cs="Arial"/>
                <w:b/>
                <w:color w:val="FFFFFF" w:themeColor="background1"/>
                <w:sz w:val="21"/>
                <w:szCs w:val="21"/>
                <w:lang w:eastAsia="zh-CN"/>
              </w:rPr>
              <w:t>Score</w:t>
            </w:r>
          </w:p>
        </w:tc>
      </w:tr>
      <w:tr w:rsidR="00662B9C" w:rsidRPr="007F26BE" w14:paraId="14C5527F" w14:textId="77777777" w:rsidTr="00D5737C">
        <w:trPr>
          <w:trHeight w:val="539"/>
        </w:trPr>
        <w:tc>
          <w:tcPr>
            <w:tcW w:w="9463" w:type="dxa"/>
            <w:vAlign w:val="center"/>
          </w:tcPr>
          <w:p w14:paraId="4130C1B5" w14:textId="7820D5CC" w:rsidR="00662B9C" w:rsidRPr="007F26BE" w:rsidRDefault="00662B9C" w:rsidP="00662B9C">
            <w:pPr>
              <w:numPr>
                <w:ilvl w:val="0"/>
                <w:numId w:val="13"/>
              </w:numPr>
              <w:tabs>
                <w:tab w:val="left" w:pos="2835"/>
              </w:tabs>
              <w:spacing w:after="0" w:line="360" w:lineRule="auto"/>
              <w:contextualSpacing/>
              <w:rPr>
                <w:rFonts w:eastAsia="Aptos" w:cs="Arial"/>
                <w:szCs w:val="20"/>
                <w:lang w:eastAsia="zh-CN"/>
              </w:rPr>
            </w:pPr>
            <w:r>
              <w:rPr>
                <w:rFonts w:eastAsia="Aptos" w:cs="Arial"/>
                <w:szCs w:val="20"/>
                <w:lang w:eastAsia="zh-CN"/>
              </w:rPr>
              <w:t>I feel confident in my knowledge of how to engage children in physically active learning that promotes strength, coordination, gross and fine motor skills</w:t>
            </w:r>
          </w:p>
        </w:tc>
        <w:tc>
          <w:tcPr>
            <w:tcW w:w="987" w:type="dxa"/>
            <w:vAlign w:val="center"/>
          </w:tcPr>
          <w:p w14:paraId="06841925" w14:textId="77777777" w:rsidR="00662B9C" w:rsidRPr="007F26BE" w:rsidRDefault="00662B9C" w:rsidP="008468B6">
            <w:pPr>
              <w:contextualSpacing/>
              <w:rPr>
                <w:rFonts w:eastAsia="Aptos" w:cs="Arial"/>
                <w:b/>
                <w:sz w:val="21"/>
                <w:szCs w:val="21"/>
                <w:lang w:eastAsia="zh-CN"/>
              </w:rPr>
            </w:pPr>
          </w:p>
        </w:tc>
      </w:tr>
      <w:tr w:rsidR="00662B9C" w:rsidRPr="007F26BE" w14:paraId="335B1620" w14:textId="77777777" w:rsidTr="00D5737C">
        <w:trPr>
          <w:trHeight w:val="539"/>
        </w:trPr>
        <w:tc>
          <w:tcPr>
            <w:tcW w:w="9463" w:type="dxa"/>
            <w:vAlign w:val="center"/>
          </w:tcPr>
          <w:p w14:paraId="579E837C" w14:textId="2BC3046A" w:rsidR="00662B9C" w:rsidRPr="007F26BE" w:rsidRDefault="00662B9C" w:rsidP="00662B9C">
            <w:pPr>
              <w:numPr>
                <w:ilvl w:val="0"/>
                <w:numId w:val="13"/>
              </w:numPr>
              <w:tabs>
                <w:tab w:val="left" w:pos="2835"/>
              </w:tabs>
              <w:spacing w:after="0" w:line="360" w:lineRule="auto"/>
              <w:contextualSpacing/>
              <w:rPr>
                <w:rFonts w:eastAsia="Aptos" w:cs="Arial"/>
                <w:szCs w:val="20"/>
                <w:lang w:eastAsia="zh-CN"/>
              </w:rPr>
            </w:pPr>
            <w:r>
              <w:rPr>
                <w:rFonts w:eastAsia="Aptos" w:cs="Arial"/>
                <w:szCs w:val="20"/>
                <w:lang w:eastAsia="zh-CN"/>
              </w:rPr>
              <w:t>I plan experiences that engage all children in gross motor experiences, for example, running, jumping, climbing, balancing, dance, rhythm, directional change</w:t>
            </w:r>
          </w:p>
        </w:tc>
        <w:tc>
          <w:tcPr>
            <w:tcW w:w="987" w:type="dxa"/>
            <w:vAlign w:val="center"/>
          </w:tcPr>
          <w:p w14:paraId="77272248" w14:textId="77777777" w:rsidR="00662B9C" w:rsidRPr="007F26BE" w:rsidRDefault="00662B9C" w:rsidP="008468B6">
            <w:pPr>
              <w:contextualSpacing/>
              <w:rPr>
                <w:rFonts w:eastAsia="Aptos" w:cs="Arial"/>
                <w:b/>
                <w:sz w:val="21"/>
                <w:szCs w:val="21"/>
                <w:lang w:eastAsia="zh-CN"/>
              </w:rPr>
            </w:pPr>
          </w:p>
        </w:tc>
      </w:tr>
      <w:tr w:rsidR="00662B9C" w:rsidRPr="007F26BE" w14:paraId="34B35D53" w14:textId="77777777" w:rsidTr="00D5737C">
        <w:trPr>
          <w:trHeight w:val="539"/>
        </w:trPr>
        <w:tc>
          <w:tcPr>
            <w:tcW w:w="9463" w:type="dxa"/>
            <w:vAlign w:val="center"/>
          </w:tcPr>
          <w:p w14:paraId="4ED3B4C3" w14:textId="7717A914" w:rsidR="00662B9C" w:rsidRPr="007F26BE" w:rsidRDefault="00662B9C" w:rsidP="00662B9C">
            <w:pPr>
              <w:numPr>
                <w:ilvl w:val="0"/>
                <w:numId w:val="13"/>
              </w:numPr>
              <w:tabs>
                <w:tab w:val="left" w:pos="2835"/>
              </w:tabs>
              <w:spacing w:after="0" w:line="360" w:lineRule="auto"/>
              <w:contextualSpacing/>
              <w:rPr>
                <w:rFonts w:eastAsia="Aptos" w:cs="Arial"/>
                <w:szCs w:val="20"/>
                <w:lang w:eastAsia="zh-CN"/>
              </w:rPr>
            </w:pPr>
            <w:r>
              <w:rPr>
                <w:rFonts w:eastAsia="Aptos" w:cs="Arial"/>
                <w:szCs w:val="20"/>
                <w:lang w:eastAsia="zh-CN"/>
              </w:rPr>
              <w:t>I prioritise and implement experiences that promote children’s overall physical wellbeing including promoting health habits, physical comfort and body awareness and confidence</w:t>
            </w:r>
          </w:p>
        </w:tc>
        <w:tc>
          <w:tcPr>
            <w:tcW w:w="987" w:type="dxa"/>
            <w:vAlign w:val="center"/>
          </w:tcPr>
          <w:p w14:paraId="2ACA79E7" w14:textId="77777777" w:rsidR="00662B9C" w:rsidRPr="007F26BE" w:rsidRDefault="00662B9C" w:rsidP="008468B6">
            <w:pPr>
              <w:contextualSpacing/>
              <w:rPr>
                <w:rFonts w:eastAsia="Aptos" w:cs="Arial"/>
                <w:b/>
                <w:sz w:val="21"/>
                <w:szCs w:val="21"/>
                <w:lang w:eastAsia="zh-CN"/>
              </w:rPr>
            </w:pPr>
          </w:p>
        </w:tc>
      </w:tr>
      <w:tr w:rsidR="00662B9C" w:rsidRPr="007F26BE" w14:paraId="56E845E1" w14:textId="77777777" w:rsidTr="00D5737C">
        <w:trPr>
          <w:trHeight w:val="539"/>
        </w:trPr>
        <w:tc>
          <w:tcPr>
            <w:tcW w:w="9463" w:type="dxa"/>
            <w:vAlign w:val="center"/>
          </w:tcPr>
          <w:p w14:paraId="1F23619F" w14:textId="7171B5E4" w:rsidR="00662B9C" w:rsidRPr="007F26BE" w:rsidRDefault="00662B9C" w:rsidP="00662B9C">
            <w:pPr>
              <w:numPr>
                <w:ilvl w:val="0"/>
                <w:numId w:val="13"/>
              </w:numPr>
              <w:tabs>
                <w:tab w:val="left" w:pos="2835"/>
              </w:tabs>
              <w:spacing w:after="0" w:line="360" w:lineRule="auto"/>
              <w:contextualSpacing/>
              <w:rPr>
                <w:rFonts w:eastAsia="Aptos" w:cs="Arial"/>
                <w:szCs w:val="20"/>
                <w:lang w:eastAsia="zh-CN"/>
              </w:rPr>
            </w:pPr>
            <w:r>
              <w:rPr>
                <w:rFonts w:eastAsia="Aptos" w:cs="Arial"/>
                <w:szCs w:val="20"/>
                <w:lang w:eastAsia="zh-CN"/>
              </w:rPr>
              <w:t>I provide opportunities for all children to engage in fine motor experiences, for example play dough, finger plays, manipulative toys, drawing, finger painting</w:t>
            </w:r>
          </w:p>
        </w:tc>
        <w:tc>
          <w:tcPr>
            <w:tcW w:w="987" w:type="dxa"/>
            <w:vAlign w:val="center"/>
          </w:tcPr>
          <w:p w14:paraId="2B64D912" w14:textId="77777777" w:rsidR="00662B9C" w:rsidRPr="007F26BE" w:rsidRDefault="00662B9C" w:rsidP="008468B6">
            <w:pPr>
              <w:contextualSpacing/>
              <w:rPr>
                <w:rFonts w:eastAsia="Aptos" w:cs="Arial"/>
                <w:b/>
                <w:sz w:val="21"/>
                <w:szCs w:val="21"/>
                <w:lang w:eastAsia="zh-CN"/>
              </w:rPr>
            </w:pPr>
          </w:p>
        </w:tc>
      </w:tr>
      <w:tr w:rsidR="00662B9C" w:rsidRPr="007F26BE" w14:paraId="00556D25" w14:textId="77777777" w:rsidTr="00D5737C">
        <w:trPr>
          <w:trHeight w:val="539"/>
        </w:trPr>
        <w:tc>
          <w:tcPr>
            <w:tcW w:w="9463" w:type="dxa"/>
            <w:vAlign w:val="center"/>
          </w:tcPr>
          <w:p w14:paraId="2956F015" w14:textId="1565B2B3" w:rsidR="00662B9C" w:rsidRPr="007F26BE" w:rsidRDefault="00662B9C" w:rsidP="00662B9C">
            <w:pPr>
              <w:numPr>
                <w:ilvl w:val="0"/>
                <w:numId w:val="13"/>
              </w:numPr>
              <w:tabs>
                <w:tab w:val="left" w:pos="2835"/>
              </w:tabs>
              <w:spacing w:after="0" w:line="360" w:lineRule="auto"/>
              <w:contextualSpacing/>
              <w:rPr>
                <w:rFonts w:eastAsia="Aptos" w:cs="Arial"/>
                <w:szCs w:val="20"/>
                <w:lang w:eastAsia="zh-CN"/>
              </w:rPr>
            </w:pPr>
            <w:r>
              <w:rPr>
                <w:rFonts w:eastAsia="Aptos" w:cs="Arial"/>
                <w:szCs w:val="20"/>
                <w:lang w:eastAsia="zh-CN"/>
              </w:rPr>
              <w:t>I feel confident in planning and incorporating physically active learning in all aspects of the program including indoor and outdoor play, music, routines and transitions</w:t>
            </w:r>
          </w:p>
        </w:tc>
        <w:tc>
          <w:tcPr>
            <w:tcW w:w="987" w:type="dxa"/>
            <w:vAlign w:val="center"/>
          </w:tcPr>
          <w:p w14:paraId="07451579" w14:textId="77777777" w:rsidR="00662B9C" w:rsidRPr="007F26BE" w:rsidRDefault="00662B9C" w:rsidP="008468B6">
            <w:pPr>
              <w:contextualSpacing/>
              <w:rPr>
                <w:rFonts w:eastAsia="Aptos" w:cs="Arial"/>
                <w:b/>
                <w:sz w:val="21"/>
                <w:szCs w:val="21"/>
                <w:lang w:eastAsia="zh-CN"/>
              </w:rPr>
            </w:pPr>
          </w:p>
        </w:tc>
      </w:tr>
      <w:tr w:rsidR="008468B6" w:rsidRPr="007F26BE" w14:paraId="5446B44A" w14:textId="77777777" w:rsidTr="00D5737C">
        <w:trPr>
          <w:trHeight w:val="400"/>
        </w:trPr>
        <w:tc>
          <w:tcPr>
            <w:tcW w:w="9463" w:type="dxa"/>
            <w:shd w:val="clear" w:color="auto" w:fill="05325F" w:themeFill="text2"/>
            <w:vAlign w:val="center"/>
          </w:tcPr>
          <w:p w14:paraId="08FED3F0" w14:textId="6958F14E" w:rsidR="008468B6" w:rsidRPr="007F26BE" w:rsidRDefault="008468B6" w:rsidP="008468B6">
            <w:pPr>
              <w:spacing w:after="0"/>
              <w:contextualSpacing/>
              <w:rPr>
                <w:rFonts w:eastAsia="Aptos" w:cs="Arial"/>
                <w:b/>
                <w:color w:val="FFFFFF"/>
                <w:sz w:val="22"/>
                <w:lang w:eastAsia="zh-CN"/>
              </w:rPr>
            </w:pPr>
            <w:r>
              <w:rPr>
                <w:rFonts w:eastAsia="Aptos" w:cs="Arial"/>
                <w:b/>
                <w:color w:val="FFFFFF"/>
                <w:sz w:val="22"/>
                <w:lang w:eastAsia="zh-CN"/>
              </w:rPr>
              <w:t>Executive function</w:t>
            </w:r>
          </w:p>
        </w:tc>
        <w:tc>
          <w:tcPr>
            <w:tcW w:w="987" w:type="dxa"/>
            <w:shd w:val="clear" w:color="auto" w:fill="05325F" w:themeFill="text2"/>
            <w:vAlign w:val="center"/>
          </w:tcPr>
          <w:p w14:paraId="33155410" w14:textId="77777777" w:rsidR="008468B6" w:rsidRPr="007F26BE" w:rsidRDefault="008468B6" w:rsidP="008468B6">
            <w:pPr>
              <w:contextualSpacing/>
              <w:rPr>
                <w:rFonts w:eastAsia="Aptos" w:cs="Arial"/>
                <w:b/>
                <w:sz w:val="21"/>
                <w:szCs w:val="21"/>
                <w:lang w:eastAsia="zh-CN"/>
              </w:rPr>
            </w:pPr>
            <w:r w:rsidRPr="007F26BE">
              <w:rPr>
                <w:rFonts w:eastAsia="Aptos" w:cs="Arial"/>
                <w:b/>
                <w:color w:val="FFFFFF"/>
                <w:sz w:val="22"/>
                <w:lang w:eastAsia="zh-CN"/>
              </w:rPr>
              <w:t>Score</w:t>
            </w:r>
          </w:p>
        </w:tc>
      </w:tr>
      <w:tr w:rsidR="008468B6" w:rsidRPr="007F26BE" w14:paraId="36F24C4C" w14:textId="77777777" w:rsidTr="00D5737C">
        <w:trPr>
          <w:trHeight w:val="539"/>
        </w:trPr>
        <w:tc>
          <w:tcPr>
            <w:tcW w:w="9463" w:type="dxa"/>
            <w:vAlign w:val="center"/>
          </w:tcPr>
          <w:p w14:paraId="377F69DA" w14:textId="7696D108" w:rsidR="008468B6" w:rsidRPr="007F26BE" w:rsidRDefault="008468B6" w:rsidP="008468B6">
            <w:pPr>
              <w:numPr>
                <w:ilvl w:val="0"/>
                <w:numId w:val="10"/>
              </w:numPr>
              <w:tabs>
                <w:tab w:val="left" w:pos="2835"/>
              </w:tabs>
              <w:spacing w:after="0" w:line="360" w:lineRule="auto"/>
              <w:contextualSpacing/>
              <w:rPr>
                <w:rFonts w:eastAsia="Aptos" w:cs="Arial"/>
                <w:szCs w:val="20"/>
                <w:lang w:eastAsia="zh-CN"/>
              </w:rPr>
            </w:pPr>
            <w:r w:rsidRPr="007F26BE">
              <w:rPr>
                <w:rFonts w:eastAsia="Aptos" w:cs="Arial"/>
                <w:szCs w:val="20"/>
                <w:lang w:eastAsia="zh-CN"/>
              </w:rPr>
              <w:t xml:space="preserve">I </w:t>
            </w:r>
            <w:r>
              <w:rPr>
                <w:rFonts w:eastAsia="Aptos" w:cs="Arial"/>
                <w:szCs w:val="20"/>
                <w:lang w:eastAsia="zh-CN"/>
              </w:rPr>
              <w:t xml:space="preserve">have engaged in professional learning or training to support children’s executive functions </w:t>
            </w:r>
          </w:p>
        </w:tc>
        <w:tc>
          <w:tcPr>
            <w:tcW w:w="987" w:type="dxa"/>
            <w:vAlign w:val="center"/>
          </w:tcPr>
          <w:p w14:paraId="2E0CAA69" w14:textId="77777777" w:rsidR="008468B6" w:rsidRPr="007F26BE" w:rsidRDefault="008468B6" w:rsidP="008468B6">
            <w:pPr>
              <w:spacing w:line="360" w:lineRule="auto"/>
              <w:contextualSpacing/>
              <w:rPr>
                <w:rFonts w:eastAsia="Aptos" w:cs="Arial"/>
                <w:b/>
                <w:sz w:val="21"/>
                <w:szCs w:val="21"/>
                <w:lang w:eastAsia="zh-CN"/>
              </w:rPr>
            </w:pPr>
          </w:p>
        </w:tc>
      </w:tr>
      <w:tr w:rsidR="008468B6" w:rsidRPr="007F26BE" w14:paraId="0FD8F3E5" w14:textId="77777777" w:rsidTr="00D5737C">
        <w:trPr>
          <w:trHeight w:val="539"/>
        </w:trPr>
        <w:tc>
          <w:tcPr>
            <w:tcW w:w="9463" w:type="dxa"/>
            <w:vAlign w:val="center"/>
          </w:tcPr>
          <w:p w14:paraId="0865C466" w14:textId="66121D94" w:rsidR="008468B6" w:rsidRPr="007F26BE" w:rsidRDefault="008468B6" w:rsidP="008468B6">
            <w:pPr>
              <w:numPr>
                <w:ilvl w:val="0"/>
                <w:numId w:val="10"/>
              </w:numPr>
              <w:tabs>
                <w:tab w:val="left" w:pos="2835"/>
              </w:tabs>
              <w:spacing w:after="0" w:line="360" w:lineRule="auto"/>
              <w:contextualSpacing/>
              <w:rPr>
                <w:rFonts w:eastAsia="Aptos" w:cs="Arial"/>
                <w:szCs w:val="20"/>
                <w:lang w:eastAsia="zh-CN"/>
              </w:rPr>
            </w:pPr>
            <w:r w:rsidRPr="007F26BE">
              <w:rPr>
                <w:rFonts w:eastAsia="Aptos" w:cs="Arial"/>
                <w:szCs w:val="20"/>
                <w:lang w:eastAsia="zh-CN"/>
              </w:rPr>
              <w:t>I p</w:t>
            </w:r>
            <w:r>
              <w:rPr>
                <w:rFonts w:eastAsia="Aptos" w:cs="Arial"/>
                <w:szCs w:val="20"/>
                <w:lang w:eastAsia="zh-CN"/>
              </w:rPr>
              <w:t xml:space="preserve">rovide opportunities for children to practise skills like following multiple-step instructions, managing transitions and staying focused on tasks </w:t>
            </w:r>
          </w:p>
        </w:tc>
        <w:tc>
          <w:tcPr>
            <w:tcW w:w="987" w:type="dxa"/>
            <w:vAlign w:val="center"/>
          </w:tcPr>
          <w:p w14:paraId="432C26CA" w14:textId="77777777" w:rsidR="008468B6" w:rsidRPr="007F26BE" w:rsidRDefault="008468B6" w:rsidP="008468B6">
            <w:pPr>
              <w:spacing w:line="360" w:lineRule="auto"/>
              <w:contextualSpacing/>
              <w:rPr>
                <w:rFonts w:eastAsia="Aptos" w:cs="Arial"/>
                <w:b/>
                <w:sz w:val="21"/>
                <w:szCs w:val="21"/>
                <w:lang w:eastAsia="zh-CN"/>
              </w:rPr>
            </w:pPr>
          </w:p>
        </w:tc>
      </w:tr>
      <w:tr w:rsidR="008468B6" w:rsidRPr="007F26BE" w14:paraId="764147C2" w14:textId="77777777" w:rsidTr="00D5737C">
        <w:trPr>
          <w:trHeight w:val="539"/>
        </w:trPr>
        <w:tc>
          <w:tcPr>
            <w:tcW w:w="9463" w:type="dxa"/>
            <w:vAlign w:val="center"/>
          </w:tcPr>
          <w:p w14:paraId="111149DF" w14:textId="4480A00F" w:rsidR="008468B6" w:rsidRPr="007F26BE" w:rsidRDefault="008468B6" w:rsidP="008468B6">
            <w:pPr>
              <w:numPr>
                <w:ilvl w:val="0"/>
                <w:numId w:val="10"/>
              </w:numPr>
              <w:tabs>
                <w:tab w:val="left" w:pos="2835"/>
              </w:tabs>
              <w:spacing w:after="0" w:line="360" w:lineRule="auto"/>
              <w:contextualSpacing/>
              <w:rPr>
                <w:rFonts w:eastAsia="Aptos" w:cs="Arial"/>
                <w:szCs w:val="20"/>
                <w:lang w:eastAsia="zh-CN"/>
              </w:rPr>
            </w:pPr>
            <w:r>
              <w:rPr>
                <w:rFonts w:eastAsia="Aptos" w:cs="Arial"/>
                <w:szCs w:val="20"/>
                <w:lang w:eastAsia="zh-CN"/>
              </w:rPr>
              <w:t xml:space="preserve">I intentionally plan activities that support self-regulation, problem-solving and decision-making </w:t>
            </w:r>
          </w:p>
        </w:tc>
        <w:tc>
          <w:tcPr>
            <w:tcW w:w="987" w:type="dxa"/>
            <w:vAlign w:val="center"/>
          </w:tcPr>
          <w:p w14:paraId="5F4BB3E5" w14:textId="77777777" w:rsidR="008468B6" w:rsidRPr="007F26BE" w:rsidRDefault="008468B6" w:rsidP="008468B6">
            <w:pPr>
              <w:spacing w:line="360" w:lineRule="auto"/>
              <w:contextualSpacing/>
              <w:rPr>
                <w:rFonts w:eastAsia="Aptos" w:cs="Arial"/>
                <w:b/>
                <w:sz w:val="21"/>
                <w:szCs w:val="21"/>
                <w:lang w:eastAsia="zh-CN"/>
              </w:rPr>
            </w:pPr>
          </w:p>
        </w:tc>
      </w:tr>
      <w:tr w:rsidR="008468B6" w:rsidRPr="007F26BE" w14:paraId="6D94508E" w14:textId="77777777" w:rsidTr="00D5737C">
        <w:trPr>
          <w:trHeight w:val="539"/>
        </w:trPr>
        <w:tc>
          <w:tcPr>
            <w:tcW w:w="9463" w:type="dxa"/>
            <w:vAlign w:val="center"/>
          </w:tcPr>
          <w:p w14:paraId="416AC913" w14:textId="570C3C0A" w:rsidR="008468B6" w:rsidRPr="007F26BE" w:rsidRDefault="008468B6" w:rsidP="008468B6">
            <w:pPr>
              <w:numPr>
                <w:ilvl w:val="0"/>
                <w:numId w:val="10"/>
              </w:numPr>
              <w:tabs>
                <w:tab w:val="left" w:pos="2835"/>
              </w:tabs>
              <w:spacing w:after="0" w:line="360" w:lineRule="auto"/>
              <w:contextualSpacing/>
              <w:rPr>
                <w:rFonts w:eastAsia="Aptos" w:cs="Arial"/>
                <w:szCs w:val="20"/>
                <w:lang w:eastAsia="zh-CN"/>
              </w:rPr>
            </w:pPr>
            <w:r>
              <w:rPr>
                <w:rFonts w:eastAsia="Aptos" w:cs="Arial"/>
                <w:szCs w:val="20"/>
                <w:lang w:eastAsia="zh-CN"/>
              </w:rPr>
              <w:t xml:space="preserve">My expectations for executive functioning development are realistic and aligned with </w:t>
            </w:r>
            <w:r w:rsidR="00662B9C">
              <w:rPr>
                <w:rFonts w:eastAsia="Aptos" w:cs="Arial"/>
                <w:szCs w:val="20"/>
                <w:lang w:eastAsia="zh-CN"/>
              </w:rPr>
              <w:t>children’s</w:t>
            </w:r>
            <w:r>
              <w:rPr>
                <w:rFonts w:eastAsia="Aptos" w:cs="Arial"/>
                <w:szCs w:val="20"/>
                <w:lang w:eastAsia="zh-CN"/>
              </w:rPr>
              <w:t xml:space="preserve"> developmental stages </w:t>
            </w:r>
          </w:p>
        </w:tc>
        <w:tc>
          <w:tcPr>
            <w:tcW w:w="987" w:type="dxa"/>
            <w:vAlign w:val="center"/>
          </w:tcPr>
          <w:p w14:paraId="38B0B173" w14:textId="77777777" w:rsidR="008468B6" w:rsidRPr="007F26BE" w:rsidRDefault="008468B6" w:rsidP="008468B6">
            <w:pPr>
              <w:spacing w:line="360" w:lineRule="auto"/>
              <w:contextualSpacing/>
              <w:rPr>
                <w:rFonts w:eastAsia="Aptos" w:cs="Arial"/>
                <w:b/>
                <w:sz w:val="21"/>
                <w:szCs w:val="21"/>
                <w:lang w:eastAsia="zh-CN"/>
              </w:rPr>
            </w:pPr>
          </w:p>
        </w:tc>
      </w:tr>
      <w:tr w:rsidR="008468B6" w:rsidRPr="007F26BE" w14:paraId="7C83F7C3" w14:textId="77777777" w:rsidTr="00D5737C">
        <w:trPr>
          <w:trHeight w:val="539"/>
        </w:trPr>
        <w:tc>
          <w:tcPr>
            <w:tcW w:w="9463" w:type="dxa"/>
            <w:vAlign w:val="center"/>
          </w:tcPr>
          <w:p w14:paraId="6DE3583C" w14:textId="21AEC8CD" w:rsidR="002A44CE" w:rsidRPr="007F26BE" w:rsidRDefault="008468B6" w:rsidP="002A44CE">
            <w:pPr>
              <w:numPr>
                <w:ilvl w:val="0"/>
                <w:numId w:val="10"/>
              </w:numPr>
              <w:tabs>
                <w:tab w:val="left" w:pos="2835"/>
              </w:tabs>
              <w:spacing w:after="0" w:line="360" w:lineRule="auto"/>
              <w:contextualSpacing/>
              <w:rPr>
                <w:rFonts w:eastAsia="Aptos" w:cs="Arial"/>
                <w:szCs w:val="20"/>
                <w:lang w:eastAsia="zh-CN"/>
              </w:rPr>
            </w:pPr>
            <w:r w:rsidRPr="007F26BE">
              <w:rPr>
                <w:rFonts w:eastAsia="Aptos" w:cs="Arial"/>
                <w:szCs w:val="20"/>
                <w:lang w:eastAsia="zh-CN"/>
              </w:rPr>
              <w:t xml:space="preserve">I </w:t>
            </w:r>
            <w:r>
              <w:rPr>
                <w:rFonts w:eastAsia="Aptos" w:cs="Arial"/>
                <w:szCs w:val="20"/>
                <w:lang w:eastAsia="zh-CN"/>
              </w:rPr>
              <w:t>scaffold children’s learning by breaking tasks into smaller, manageable steps to support their working memory and focus</w:t>
            </w:r>
          </w:p>
        </w:tc>
        <w:tc>
          <w:tcPr>
            <w:tcW w:w="987" w:type="dxa"/>
            <w:vAlign w:val="center"/>
          </w:tcPr>
          <w:p w14:paraId="45BCF15B" w14:textId="77777777" w:rsidR="008468B6" w:rsidRPr="007F26BE" w:rsidRDefault="008468B6" w:rsidP="008468B6">
            <w:pPr>
              <w:spacing w:line="360" w:lineRule="auto"/>
              <w:contextualSpacing/>
              <w:rPr>
                <w:rFonts w:eastAsia="Aptos" w:cs="Arial"/>
                <w:b/>
                <w:sz w:val="21"/>
                <w:szCs w:val="21"/>
                <w:lang w:eastAsia="zh-CN"/>
              </w:rPr>
            </w:pPr>
          </w:p>
        </w:tc>
      </w:tr>
      <w:tr w:rsidR="002A44CE" w:rsidRPr="007F26BE" w14:paraId="16913C91" w14:textId="77777777" w:rsidTr="008737FD">
        <w:trPr>
          <w:trHeight w:val="539"/>
        </w:trPr>
        <w:tc>
          <w:tcPr>
            <w:tcW w:w="10450" w:type="dxa"/>
            <w:gridSpan w:val="2"/>
            <w:vAlign w:val="center"/>
          </w:tcPr>
          <w:p w14:paraId="495A2050" w14:textId="77777777" w:rsidR="002A44CE" w:rsidRDefault="002A44CE"/>
          <w:tbl>
            <w:tblPr>
              <w:tblStyle w:val="TableGrid"/>
              <w:tblW w:w="0" w:type="auto"/>
              <w:tbl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blBorders>
              <w:tblLook w:val="04A0" w:firstRow="1" w:lastRow="0" w:firstColumn="1" w:lastColumn="0" w:noHBand="0" w:noVBand="1"/>
            </w:tblPr>
            <w:tblGrid>
              <w:gridCol w:w="9255"/>
              <w:gridCol w:w="969"/>
            </w:tblGrid>
            <w:tr w:rsidR="002A44CE" w:rsidRPr="008939CC" w14:paraId="54BF56EF" w14:textId="77777777" w:rsidTr="002A44CE">
              <w:trPr>
                <w:trHeight w:val="539"/>
              </w:trPr>
              <w:tc>
                <w:tcPr>
                  <w:tcW w:w="10224" w:type="dxa"/>
                  <w:gridSpan w:val="2"/>
                  <w:shd w:val="clear" w:color="auto" w:fill="05325F" w:themeFill="text2"/>
                  <w:vAlign w:val="center"/>
                </w:tcPr>
                <w:p w14:paraId="18618333" w14:textId="77777777" w:rsidR="002A44CE" w:rsidRPr="007F26BE" w:rsidRDefault="002A44CE" w:rsidP="002A44CE">
                  <w:pPr>
                    <w:spacing w:before="60" w:after="60"/>
                    <w:contextualSpacing/>
                    <w:rPr>
                      <w:rFonts w:eastAsia="Aptos" w:cs="Arial"/>
                      <w:b/>
                      <w:bCs/>
                      <w:color w:val="FFFFFF"/>
                      <w:sz w:val="22"/>
                      <w:szCs w:val="22"/>
                    </w:rPr>
                  </w:pPr>
                  <w:r w:rsidRPr="007F26BE">
                    <w:rPr>
                      <w:rFonts w:eastAsia="Aptos" w:cs="Arial"/>
                      <w:b/>
                      <w:bCs/>
                      <w:color w:val="FFFFFF"/>
                      <w:sz w:val="22"/>
                      <w:szCs w:val="22"/>
                    </w:rPr>
                    <w:t xml:space="preserve">Using the scale below, record the number that best reflects your level of agreement </w:t>
                  </w:r>
                </w:p>
                <w:p w14:paraId="6FF2E81B" w14:textId="77777777" w:rsidR="002A44CE" w:rsidRPr="008939CC" w:rsidRDefault="002A44CE" w:rsidP="002A44CE">
                  <w:pPr>
                    <w:spacing w:line="360" w:lineRule="auto"/>
                    <w:contextualSpacing/>
                    <w:rPr>
                      <w:rFonts w:eastAsia="Aptos" w:cs="Arial"/>
                      <w:b/>
                      <w:bCs/>
                      <w:color w:val="FFFFFF" w:themeColor="background1"/>
                      <w:sz w:val="21"/>
                      <w:szCs w:val="21"/>
                      <w:lang w:eastAsia="zh-CN"/>
                    </w:rPr>
                  </w:pPr>
                  <w:r w:rsidRPr="007F26BE">
                    <w:rPr>
                      <w:rFonts w:eastAsia="Aptos" w:cs="Arial"/>
                      <w:b/>
                      <w:bCs/>
                      <w:color w:val="FFFFFF"/>
                      <w:sz w:val="22"/>
                      <w:szCs w:val="22"/>
                    </w:rPr>
                    <w:t>with each of the statements below</w:t>
                  </w:r>
                </w:p>
              </w:tc>
            </w:tr>
            <w:tr w:rsidR="002A44CE" w:rsidRPr="007F26BE" w14:paraId="460ECFDF" w14:textId="77777777" w:rsidTr="002A44CE">
              <w:trPr>
                <w:trHeight w:val="539"/>
              </w:trPr>
              <w:tc>
                <w:tcPr>
                  <w:tcW w:w="9255" w:type="dxa"/>
                  <w:tcBorders>
                    <w:top w:val="nil"/>
                    <w:left w:val="nil"/>
                    <w:bottom w:val="nil"/>
                    <w:right w:val="nil"/>
                  </w:tcBorders>
                  <w:vAlign w:val="center"/>
                </w:tcPr>
                <w:p w14:paraId="4B76E3DE" w14:textId="77777777" w:rsidR="002A44CE" w:rsidRPr="007F26BE" w:rsidRDefault="002A44CE" w:rsidP="002A44CE">
                  <w:pPr>
                    <w:spacing w:line="360" w:lineRule="auto"/>
                    <w:contextualSpacing/>
                    <w:rPr>
                      <w:rFonts w:eastAsia="Aptos" w:cs="Arial"/>
                      <w:b/>
                      <w:color w:val="FFFFFF"/>
                      <w:sz w:val="22"/>
                      <w:lang w:eastAsia="zh-CN"/>
                    </w:rPr>
                  </w:pPr>
                  <w:r w:rsidRPr="00D5737C">
                    <w:rPr>
                      <w:rFonts w:eastAsia="Aptos" w:cs="Arial"/>
                      <w:i/>
                      <w:iCs/>
                      <w:noProof/>
                      <w:color w:val="05325F" w:themeColor="text2"/>
                      <w:sz w:val="21"/>
                      <w:szCs w:val="21"/>
                    </w:rPr>
                    <w:drawing>
                      <wp:anchor distT="0" distB="0" distL="114300" distR="114300" simplePos="0" relativeHeight="251670528" behindDoc="0" locked="0" layoutInCell="1" allowOverlap="1" wp14:anchorId="482D43D8" wp14:editId="670959BC">
                        <wp:simplePos x="0" y="0"/>
                        <wp:positionH relativeFrom="column">
                          <wp:posOffset>1047115</wp:posOffset>
                        </wp:positionH>
                        <wp:positionV relativeFrom="paragraph">
                          <wp:posOffset>52070</wp:posOffset>
                        </wp:positionV>
                        <wp:extent cx="3977640" cy="800100"/>
                        <wp:effectExtent l="0" t="0" r="3810" b="0"/>
                        <wp:wrapNone/>
                        <wp:docPr id="1707717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53887" name=""/>
                                <pic:cNvPicPr/>
                              </pic:nvPicPr>
                              <pic:blipFill>
                                <a:blip r:embed="rId12"/>
                                <a:stretch>
                                  <a:fillRect/>
                                </a:stretch>
                              </pic:blipFill>
                              <pic:spPr>
                                <a:xfrm>
                                  <a:off x="0" y="0"/>
                                  <a:ext cx="3977640" cy="800100"/>
                                </a:xfrm>
                                <a:prstGeom prst="rect">
                                  <a:avLst/>
                                </a:prstGeom>
                              </pic:spPr>
                            </pic:pic>
                          </a:graphicData>
                        </a:graphic>
                        <wp14:sizeRelH relativeFrom="page">
                          <wp14:pctWidth>0</wp14:pctWidth>
                        </wp14:sizeRelH>
                        <wp14:sizeRelV relativeFrom="page">
                          <wp14:pctHeight>0</wp14:pctHeight>
                        </wp14:sizeRelV>
                      </wp:anchor>
                    </w:drawing>
                  </w:r>
                </w:p>
                <w:p w14:paraId="2B109BB5" w14:textId="77777777" w:rsidR="002A44CE" w:rsidRPr="007F26BE" w:rsidRDefault="002A44CE" w:rsidP="002A44CE">
                  <w:pPr>
                    <w:spacing w:line="360" w:lineRule="auto"/>
                    <w:contextualSpacing/>
                    <w:rPr>
                      <w:rFonts w:eastAsia="Aptos" w:cs="Arial"/>
                      <w:b/>
                      <w:color w:val="FFFFFF"/>
                      <w:sz w:val="22"/>
                      <w:lang w:eastAsia="zh-CN"/>
                    </w:rPr>
                  </w:pPr>
                  <w:r>
                    <w:rPr>
                      <w:rFonts w:eastAsia="Aptos" w:cs="Arial"/>
                      <w:b/>
                      <w:color w:val="FFFFFF"/>
                      <w:sz w:val="22"/>
                      <w:lang w:eastAsia="zh-CN"/>
                    </w:rPr>
                    <w:br/>
                  </w:r>
                </w:p>
                <w:p w14:paraId="37324359" w14:textId="77777777" w:rsidR="002A44CE" w:rsidRPr="00C32249" w:rsidRDefault="002A44CE" w:rsidP="002A44CE">
                  <w:pPr>
                    <w:tabs>
                      <w:tab w:val="left" w:pos="2835"/>
                    </w:tabs>
                    <w:spacing w:after="0" w:line="360" w:lineRule="auto"/>
                    <w:ind w:left="360"/>
                    <w:contextualSpacing/>
                    <w:rPr>
                      <w:rFonts w:eastAsia="Aptos" w:cs="Arial"/>
                      <w:szCs w:val="20"/>
                      <w:lang w:eastAsia="zh-CN"/>
                    </w:rPr>
                  </w:pPr>
                </w:p>
              </w:tc>
              <w:tc>
                <w:tcPr>
                  <w:tcW w:w="969" w:type="dxa"/>
                  <w:tcBorders>
                    <w:left w:val="nil"/>
                  </w:tcBorders>
                  <w:vAlign w:val="center"/>
                </w:tcPr>
                <w:p w14:paraId="1E4E89F2" w14:textId="77777777" w:rsidR="002A44CE" w:rsidRPr="007F26BE" w:rsidRDefault="002A44CE" w:rsidP="002A44CE">
                  <w:pPr>
                    <w:spacing w:line="360" w:lineRule="auto"/>
                    <w:contextualSpacing/>
                    <w:rPr>
                      <w:rFonts w:eastAsia="Aptos" w:cs="Arial"/>
                      <w:b/>
                      <w:sz w:val="21"/>
                      <w:szCs w:val="21"/>
                      <w:lang w:eastAsia="zh-CN"/>
                    </w:rPr>
                  </w:pPr>
                </w:p>
              </w:tc>
            </w:tr>
          </w:tbl>
          <w:p w14:paraId="292F4C5C" w14:textId="77777777" w:rsidR="002A44CE" w:rsidRDefault="002A44CE" w:rsidP="008468B6">
            <w:pPr>
              <w:spacing w:line="360" w:lineRule="auto"/>
              <w:contextualSpacing/>
              <w:rPr>
                <w:rFonts w:eastAsia="Aptos" w:cs="Arial"/>
                <w:b/>
                <w:sz w:val="21"/>
                <w:szCs w:val="21"/>
                <w:lang w:eastAsia="zh-CN"/>
              </w:rPr>
            </w:pPr>
          </w:p>
        </w:tc>
      </w:tr>
      <w:tr w:rsidR="008468B6" w:rsidRPr="007F26BE" w14:paraId="5C3B5EEE" w14:textId="77777777" w:rsidTr="00EB27B8">
        <w:trPr>
          <w:trHeight w:val="539"/>
        </w:trPr>
        <w:tc>
          <w:tcPr>
            <w:tcW w:w="9463" w:type="dxa"/>
            <w:shd w:val="clear" w:color="auto" w:fill="05325F" w:themeFill="text2"/>
            <w:vAlign w:val="center"/>
          </w:tcPr>
          <w:p w14:paraId="2770D05D" w14:textId="33B133D5" w:rsidR="008468B6" w:rsidRPr="00EB27B8" w:rsidRDefault="008468B6" w:rsidP="008468B6">
            <w:pPr>
              <w:tabs>
                <w:tab w:val="left" w:pos="2835"/>
              </w:tabs>
              <w:spacing w:after="0" w:line="360" w:lineRule="auto"/>
              <w:contextualSpacing/>
              <w:rPr>
                <w:rFonts w:eastAsia="Aptos" w:cs="Arial"/>
                <w:b/>
                <w:bCs/>
                <w:szCs w:val="20"/>
                <w:lang w:eastAsia="zh-CN"/>
              </w:rPr>
            </w:pPr>
            <w:r>
              <w:rPr>
                <w:rFonts w:eastAsia="Aptos" w:cs="Arial"/>
                <w:b/>
                <w:bCs/>
                <w:szCs w:val="20"/>
                <w:lang w:eastAsia="zh-CN"/>
              </w:rPr>
              <w:t>Language and literacy</w:t>
            </w:r>
          </w:p>
        </w:tc>
        <w:tc>
          <w:tcPr>
            <w:tcW w:w="987" w:type="dxa"/>
            <w:shd w:val="clear" w:color="auto" w:fill="05325F" w:themeFill="text2"/>
            <w:vAlign w:val="center"/>
          </w:tcPr>
          <w:p w14:paraId="2DF6482B" w14:textId="15D304FE" w:rsidR="008468B6" w:rsidRPr="007F26BE" w:rsidRDefault="008468B6" w:rsidP="008468B6">
            <w:pPr>
              <w:spacing w:line="360" w:lineRule="auto"/>
              <w:contextualSpacing/>
              <w:rPr>
                <w:rFonts w:eastAsia="Aptos" w:cs="Arial"/>
                <w:b/>
                <w:sz w:val="21"/>
                <w:szCs w:val="21"/>
                <w:lang w:eastAsia="zh-CN"/>
              </w:rPr>
            </w:pPr>
            <w:r>
              <w:rPr>
                <w:rFonts w:eastAsia="Aptos" w:cs="Arial"/>
                <w:b/>
                <w:sz w:val="21"/>
                <w:szCs w:val="21"/>
                <w:lang w:eastAsia="zh-CN"/>
              </w:rPr>
              <w:t>Score</w:t>
            </w:r>
          </w:p>
        </w:tc>
      </w:tr>
      <w:tr w:rsidR="008468B6" w:rsidRPr="007F26BE" w14:paraId="4A374EC6" w14:textId="77777777" w:rsidTr="00D5737C">
        <w:trPr>
          <w:trHeight w:val="539"/>
        </w:trPr>
        <w:tc>
          <w:tcPr>
            <w:tcW w:w="9463" w:type="dxa"/>
            <w:vAlign w:val="center"/>
          </w:tcPr>
          <w:p w14:paraId="401ED56C" w14:textId="47387483" w:rsidR="008468B6" w:rsidRPr="007F26BE" w:rsidRDefault="008468B6" w:rsidP="008468B6">
            <w:pPr>
              <w:numPr>
                <w:ilvl w:val="0"/>
                <w:numId w:val="11"/>
              </w:numPr>
              <w:tabs>
                <w:tab w:val="left" w:pos="2835"/>
              </w:tabs>
              <w:spacing w:after="0" w:line="360" w:lineRule="auto"/>
              <w:contextualSpacing/>
              <w:rPr>
                <w:rFonts w:eastAsia="Aptos" w:cs="Arial"/>
                <w:szCs w:val="20"/>
                <w:lang w:eastAsia="zh-CN"/>
              </w:rPr>
            </w:pPr>
            <w:r>
              <w:rPr>
                <w:rFonts w:eastAsia="Aptos" w:cs="Arial"/>
                <w:szCs w:val="20"/>
                <w:lang w:eastAsia="zh-CN"/>
              </w:rPr>
              <w:t xml:space="preserve">I have engaged in professional learning or training to support children’s language and literacy development </w:t>
            </w:r>
          </w:p>
        </w:tc>
        <w:tc>
          <w:tcPr>
            <w:tcW w:w="987" w:type="dxa"/>
            <w:vAlign w:val="center"/>
          </w:tcPr>
          <w:p w14:paraId="79EE68CC" w14:textId="77777777" w:rsidR="008468B6" w:rsidRPr="007F26BE" w:rsidRDefault="008468B6" w:rsidP="008468B6">
            <w:pPr>
              <w:spacing w:line="360" w:lineRule="auto"/>
              <w:contextualSpacing/>
              <w:rPr>
                <w:rFonts w:eastAsia="Aptos" w:cs="Arial"/>
                <w:b/>
                <w:sz w:val="21"/>
                <w:szCs w:val="21"/>
                <w:lang w:eastAsia="zh-CN"/>
              </w:rPr>
            </w:pPr>
          </w:p>
        </w:tc>
      </w:tr>
      <w:tr w:rsidR="008468B6" w:rsidRPr="007F26BE" w14:paraId="3D2A5EB3" w14:textId="77777777" w:rsidTr="00D5737C">
        <w:trPr>
          <w:trHeight w:val="539"/>
        </w:trPr>
        <w:tc>
          <w:tcPr>
            <w:tcW w:w="9463" w:type="dxa"/>
            <w:vAlign w:val="center"/>
          </w:tcPr>
          <w:p w14:paraId="7651EAAF" w14:textId="7A2158DD" w:rsidR="008468B6" w:rsidRPr="007F26BE" w:rsidRDefault="008468B6" w:rsidP="008468B6">
            <w:pPr>
              <w:numPr>
                <w:ilvl w:val="0"/>
                <w:numId w:val="11"/>
              </w:numPr>
              <w:tabs>
                <w:tab w:val="left" w:pos="2835"/>
              </w:tabs>
              <w:spacing w:after="0" w:line="360" w:lineRule="auto"/>
              <w:contextualSpacing/>
              <w:rPr>
                <w:rFonts w:eastAsia="Aptos" w:cs="Arial"/>
                <w:szCs w:val="20"/>
                <w:lang w:eastAsia="zh-CN"/>
              </w:rPr>
            </w:pPr>
            <w:r>
              <w:rPr>
                <w:rFonts w:eastAsia="Aptos" w:cs="Arial"/>
                <w:szCs w:val="20"/>
                <w:lang w:eastAsia="zh-CN"/>
              </w:rPr>
              <w:t>I feel confident planning and incorporating language experiences in all aspects of the program, for example in play, group time, story time, music, routines and transitions</w:t>
            </w:r>
          </w:p>
        </w:tc>
        <w:tc>
          <w:tcPr>
            <w:tcW w:w="987" w:type="dxa"/>
            <w:vAlign w:val="center"/>
          </w:tcPr>
          <w:p w14:paraId="3FA52287" w14:textId="77777777" w:rsidR="008468B6" w:rsidRPr="007F26BE" w:rsidRDefault="008468B6" w:rsidP="008468B6">
            <w:pPr>
              <w:spacing w:line="360" w:lineRule="auto"/>
              <w:contextualSpacing/>
              <w:rPr>
                <w:rFonts w:eastAsia="Aptos" w:cs="Arial"/>
                <w:b/>
                <w:sz w:val="21"/>
                <w:szCs w:val="21"/>
                <w:lang w:eastAsia="zh-CN"/>
              </w:rPr>
            </w:pPr>
          </w:p>
        </w:tc>
      </w:tr>
      <w:tr w:rsidR="008468B6" w:rsidRPr="007F26BE" w14:paraId="6469E8D8" w14:textId="77777777" w:rsidTr="00D5737C">
        <w:trPr>
          <w:trHeight w:val="539"/>
        </w:trPr>
        <w:tc>
          <w:tcPr>
            <w:tcW w:w="9463" w:type="dxa"/>
            <w:vAlign w:val="center"/>
          </w:tcPr>
          <w:p w14:paraId="2A1EA9D4" w14:textId="7A2A7615" w:rsidR="008468B6" w:rsidRPr="007F26BE" w:rsidRDefault="008468B6" w:rsidP="008468B6">
            <w:pPr>
              <w:numPr>
                <w:ilvl w:val="0"/>
                <w:numId w:val="11"/>
              </w:numPr>
              <w:tabs>
                <w:tab w:val="left" w:pos="2835"/>
              </w:tabs>
              <w:spacing w:after="0" w:line="360" w:lineRule="auto"/>
              <w:contextualSpacing/>
              <w:rPr>
                <w:rFonts w:eastAsia="Aptos" w:cs="Arial"/>
                <w:szCs w:val="20"/>
                <w:lang w:eastAsia="zh-CN"/>
              </w:rPr>
            </w:pPr>
            <w:r>
              <w:rPr>
                <w:rFonts w:eastAsia="Aptos" w:cs="Arial"/>
                <w:szCs w:val="20"/>
                <w:lang w:eastAsia="zh-CN"/>
              </w:rPr>
              <w:t xml:space="preserve">I regularly engage in sustained conversations with children </w:t>
            </w:r>
          </w:p>
        </w:tc>
        <w:tc>
          <w:tcPr>
            <w:tcW w:w="987" w:type="dxa"/>
            <w:vAlign w:val="center"/>
          </w:tcPr>
          <w:p w14:paraId="7565FB63" w14:textId="77777777" w:rsidR="008468B6" w:rsidRPr="007F26BE" w:rsidRDefault="008468B6" w:rsidP="008468B6">
            <w:pPr>
              <w:spacing w:line="360" w:lineRule="auto"/>
              <w:contextualSpacing/>
              <w:rPr>
                <w:rFonts w:eastAsia="Aptos" w:cs="Arial"/>
                <w:b/>
                <w:sz w:val="21"/>
                <w:szCs w:val="21"/>
                <w:lang w:eastAsia="zh-CN"/>
              </w:rPr>
            </w:pPr>
          </w:p>
        </w:tc>
      </w:tr>
      <w:tr w:rsidR="008468B6" w:rsidRPr="007F26BE" w14:paraId="6A5EF388" w14:textId="77777777" w:rsidTr="00D5737C">
        <w:trPr>
          <w:trHeight w:val="539"/>
        </w:trPr>
        <w:tc>
          <w:tcPr>
            <w:tcW w:w="9463" w:type="dxa"/>
            <w:vAlign w:val="center"/>
          </w:tcPr>
          <w:p w14:paraId="5037E463" w14:textId="20156F12" w:rsidR="008468B6" w:rsidRDefault="008468B6" w:rsidP="008468B6">
            <w:pPr>
              <w:numPr>
                <w:ilvl w:val="0"/>
                <w:numId w:val="11"/>
              </w:numPr>
              <w:tabs>
                <w:tab w:val="left" w:pos="2835"/>
              </w:tabs>
              <w:spacing w:after="0" w:line="360" w:lineRule="auto"/>
              <w:contextualSpacing/>
              <w:rPr>
                <w:rFonts w:eastAsia="Aptos" w:cs="Arial"/>
                <w:szCs w:val="20"/>
                <w:lang w:eastAsia="zh-CN"/>
              </w:rPr>
            </w:pPr>
            <w:r>
              <w:rPr>
                <w:rFonts w:eastAsia="Aptos" w:cs="Arial"/>
                <w:szCs w:val="20"/>
                <w:lang w:eastAsia="zh-CN"/>
              </w:rPr>
              <w:t xml:space="preserve">I </w:t>
            </w:r>
            <w:r w:rsidR="001058CD">
              <w:rPr>
                <w:rFonts w:eastAsia="Aptos" w:cs="Arial"/>
                <w:szCs w:val="20"/>
                <w:lang w:eastAsia="zh-CN"/>
              </w:rPr>
              <w:t xml:space="preserve">have received training in practices to support children with English as an additional language </w:t>
            </w:r>
          </w:p>
        </w:tc>
        <w:tc>
          <w:tcPr>
            <w:tcW w:w="987" w:type="dxa"/>
            <w:vAlign w:val="center"/>
          </w:tcPr>
          <w:p w14:paraId="0B417CD7" w14:textId="77777777" w:rsidR="008468B6" w:rsidRPr="007F26BE" w:rsidRDefault="008468B6" w:rsidP="008468B6">
            <w:pPr>
              <w:spacing w:line="360" w:lineRule="auto"/>
              <w:contextualSpacing/>
              <w:rPr>
                <w:rFonts w:eastAsia="Aptos" w:cs="Arial"/>
                <w:b/>
                <w:sz w:val="21"/>
                <w:szCs w:val="21"/>
                <w:lang w:eastAsia="zh-CN"/>
              </w:rPr>
            </w:pPr>
          </w:p>
        </w:tc>
      </w:tr>
      <w:tr w:rsidR="001058CD" w:rsidRPr="007F26BE" w14:paraId="5EA92146" w14:textId="77777777" w:rsidTr="00B711A0">
        <w:trPr>
          <w:trHeight w:val="539"/>
        </w:trPr>
        <w:tc>
          <w:tcPr>
            <w:tcW w:w="9463" w:type="dxa"/>
            <w:tcBorders>
              <w:bottom w:val="nil"/>
            </w:tcBorders>
            <w:vAlign w:val="center"/>
          </w:tcPr>
          <w:p w14:paraId="174D92F7" w14:textId="67CF13C4" w:rsidR="001058CD" w:rsidRDefault="001058CD" w:rsidP="008468B6">
            <w:pPr>
              <w:numPr>
                <w:ilvl w:val="0"/>
                <w:numId w:val="11"/>
              </w:numPr>
              <w:tabs>
                <w:tab w:val="left" w:pos="2835"/>
              </w:tabs>
              <w:spacing w:after="0" w:line="360" w:lineRule="auto"/>
              <w:contextualSpacing/>
              <w:rPr>
                <w:rFonts w:eastAsia="Aptos" w:cs="Arial"/>
                <w:szCs w:val="20"/>
                <w:lang w:eastAsia="zh-CN"/>
              </w:rPr>
            </w:pPr>
            <w:r>
              <w:rPr>
                <w:rFonts w:eastAsia="Aptos" w:cs="Arial"/>
                <w:szCs w:val="20"/>
                <w:lang w:eastAsia="zh-CN"/>
              </w:rPr>
              <w:t>I feel confident in supporting the language and literacy of children with English as an additional language</w:t>
            </w:r>
          </w:p>
        </w:tc>
        <w:tc>
          <w:tcPr>
            <w:tcW w:w="987" w:type="dxa"/>
            <w:vAlign w:val="center"/>
          </w:tcPr>
          <w:p w14:paraId="160BD2F8" w14:textId="77777777" w:rsidR="001058CD" w:rsidRPr="007F26BE" w:rsidRDefault="001058CD" w:rsidP="008468B6">
            <w:pPr>
              <w:spacing w:line="360" w:lineRule="auto"/>
              <w:contextualSpacing/>
              <w:rPr>
                <w:rFonts w:eastAsia="Aptos" w:cs="Arial"/>
                <w:b/>
                <w:sz w:val="21"/>
                <w:szCs w:val="21"/>
                <w:lang w:eastAsia="zh-CN"/>
              </w:rPr>
            </w:pPr>
          </w:p>
        </w:tc>
      </w:tr>
      <w:tr w:rsidR="001058CD" w:rsidRPr="007F26BE" w14:paraId="7CCE439F" w14:textId="77777777" w:rsidTr="001058CD">
        <w:trPr>
          <w:trHeight w:val="539"/>
        </w:trPr>
        <w:tc>
          <w:tcPr>
            <w:tcW w:w="9463" w:type="dxa"/>
            <w:shd w:val="clear" w:color="auto" w:fill="05325F" w:themeFill="text2"/>
            <w:vAlign w:val="center"/>
          </w:tcPr>
          <w:p w14:paraId="768E6D89" w14:textId="1ECD088B" w:rsidR="001058CD" w:rsidRPr="001058CD" w:rsidRDefault="001058CD" w:rsidP="001058CD">
            <w:pPr>
              <w:tabs>
                <w:tab w:val="left" w:pos="2835"/>
              </w:tabs>
              <w:spacing w:after="0" w:line="360" w:lineRule="auto"/>
              <w:contextualSpacing/>
              <w:rPr>
                <w:rFonts w:eastAsia="Aptos" w:cs="Arial"/>
                <w:b/>
                <w:bCs/>
                <w:szCs w:val="20"/>
                <w:lang w:eastAsia="zh-CN"/>
              </w:rPr>
            </w:pPr>
            <w:r w:rsidRPr="001058CD">
              <w:rPr>
                <w:rFonts w:eastAsia="Aptos" w:cs="Arial"/>
                <w:b/>
                <w:bCs/>
                <w:szCs w:val="20"/>
                <w:lang w:eastAsia="zh-CN"/>
              </w:rPr>
              <w:t>Mathematics and numeracy</w:t>
            </w:r>
          </w:p>
        </w:tc>
        <w:tc>
          <w:tcPr>
            <w:tcW w:w="987" w:type="dxa"/>
            <w:shd w:val="clear" w:color="auto" w:fill="05325F" w:themeFill="text2"/>
            <w:vAlign w:val="center"/>
          </w:tcPr>
          <w:p w14:paraId="510D0D91" w14:textId="3CF58DCB" w:rsidR="001058CD" w:rsidRPr="001058CD" w:rsidRDefault="001058CD" w:rsidP="001058CD">
            <w:pPr>
              <w:spacing w:line="360" w:lineRule="auto"/>
              <w:contextualSpacing/>
              <w:rPr>
                <w:rFonts w:eastAsia="Aptos" w:cs="Arial"/>
                <w:b/>
                <w:bCs/>
                <w:color w:val="FFFFFF" w:themeColor="background1"/>
                <w:szCs w:val="20"/>
                <w:lang w:eastAsia="zh-CN"/>
              </w:rPr>
            </w:pPr>
            <w:r>
              <w:rPr>
                <w:rFonts w:eastAsia="Aptos" w:cs="Arial"/>
                <w:b/>
                <w:bCs/>
                <w:color w:val="FFFFFF" w:themeColor="background1"/>
                <w:szCs w:val="20"/>
                <w:lang w:eastAsia="zh-CN"/>
              </w:rPr>
              <w:t>Score</w:t>
            </w:r>
          </w:p>
        </w:tc>
      </w:tr>
      <w:tr w:rsidR="001058CD" w:rsidRPr="007F26BE" w14:paraId="3EFC9817" w14:textId="77777777" w:rsidTr="00D5737C">
        <w:trPr>
          <w:trHeight w:val="539"/>
        </w:trPr>
        <w:tc>
          <w:tcPr>
            <w:tcW w:w="9463" w:type="dxa"/>
            <w:vAlign w:val="center"/>
          </w:tcPr>
          <w:p w14:paraId="51BDB0AC" w14:textId="6935047E" w:rsidR="001058CD" w:rsidRPr="00C32249" w:rsidRDefault="001058CD" w:rsidP="001058CD">
            <w:pPr>
              <w:numPr>
                <w:ilvl w:val="0"/>
                <w:numId w:val="12"/>
              </w:numPr>
              <w:tabs>
                <w:tab w:val="left" w:pos="2835"/>
              </w:tabs>
              <w:spacing w:after="0" w:line="360" w:lineRule="auto"/>
              <w:contextualSpacing/>
              <w:rPr>
                <w:rFonts w:eastAsia="Aptos" w:cs="Arial"/>
                <w:szCs w:val="20"/>
                <w:lang w:eastAsia="zh-CN"/>
              </w:rPr>
            </w:pPr>
            <w:r w:rsidRPr="00C32249">
              <w:rPr>
                <w:rFonts w:eastAsia="Aptos" w:cs="Arial"/>
                <w:szCs w:val="20"/>
                <w:lang w:eastAsia="zh-CN"/>
              </w:rPr>
              <w:t xml:space="preserve">I </w:t>
            </w:r>
            <w:r>
              <w:rPr>
                <w:rFonts w:eastAsia="Aptos" w:cs="Arial"/>
                <w:szCs w:val="20"/>
                <w:lang w:eastAsia="zh-CN"/>
              </w:rPr>
              <w:t xml:space="preserve">have engaged in professional learning or training to support children’s mathematics and numeracy </w:t>
            </w:r>
            <w:r w:rsidRPr="00C32249">
              <w:rPr>
                <w:rFonts w:eastAsia="Aptos" w:cs="Arial"/>
                <w:szCs w:val="20"/>
                <w:lang w:eastAsia="zh-CN"/>
              </w:rPr>
              <w:t xml:space="preserve"> </w:t>
            </w:r>
          </w:p>
        </w:tc>
        <w:tc>
          <w:tcPr>
            <w:tcW w:w="987" w:type="dxa"/>
            <w:vAlign w:val="center"/>
          </w:tcPr>
          <w:p w14:paraId="752F9F3B" w14:textId="77777777" w:rsidR="001058CD" w:rsidRPr="007F26BE" w:rsidRDefault="001058CD" w:rsidP="001058CD">
            <w:pPr>
              <w:spacing w:line="360" w:lineRule="auto"/>
              <w:contextualSpacing/>
              <w:rPr>
                <w:rFonts w:eastAsia="Aptos" w:cs="Arial"/>
                <w:b/>
                <w:sz w:val="21"/>
                <w:szCs w:val="21"/>
                <w:lang w:eastAsia="zh-CN"/>
              </w:rPr>
            </w:pPr>
          </w:p>
        </w:tc>
      </w:tr>
      <w:tr w:rsidR="001058CD" w:rsidRPr="007F26BE" w14:paraId="1CDD3DAB" w14:textId="77777777" w:rsidTr="00D5737C">
        <w:trPr>
          <w:trHeight w:val="539"/>
        </w:trPr>
        <w:tc>
          <w:tcPr>
            <w:tcW w:w="9463" w:type="dxa"/>
            <w:vAlign w:val="center"/>
          </w:tcPr>
          <w:p w14:paraId="57DF4EA5" w14:textId="56C1D924" w:rsidR="001058CD" w:rsidRPr="00C32249" w:rsidRDefault="001058CD" w:rsidP="001058CD">
            <w:pPr>
              <w:numPr>
                <w:ilvl w:val="0"/>
                <w:numId w:val="12"/>
              </w:numPr>
              <w:tabs>
                <w:tab w:val="left" w:pos="2835"/>
              </w:tabs>
              <w:spacing w:after="0" w:line="360" w:lineRule="auto"/>
              <w:contextualSpacing/>
              <w:rPr>
                <w:rFonts w:eastAsia="Aptos" w:cs="Arial"/>
                <w:szCs w:val="20"/>
                <w:lang w:eastAsia="zh-CN"/>
              </w:rPr>
            </w:pPr>
            <w:r w:rsidRPr="00C32249">
              <w:rPr>
                <w:rFonts w:eastAsia="Aptos" w:cs="Arial"/>
                <w:szCs w:val="20"/>
                <w:lang w:eastAsia="zh-CN"/>
              </w:rPr>
              <w:t xml:space="preserve">I </w:t>
            </w:r>
            <w:r>
              <w:rPr>
                <w:rFonts w:eastAsia="Aptos" w:cs="Arial"/>
                <w:szCs w:val="20"/>
                <w:lang w:eastAsia="zh-CN"/>
              </w:rPr>
              <w:t xml:space="preserve">feel confident planning and incorporating mathematics and numeracy in all aspects of the program, for example in play, group time, story time, music, routines and transitions  </w:t>
            </w:r>
            <w:r w:rsidRPr="00C32249">
              <w:rPr>
                <w:rFonts w:eastAsia="Aptos" w:cs="Arial"/>
                <w:szCs w:val="20"/>
                <w:lang w:eastAsia="zh-CN"/>
              </w:rPr>
              <w:t xml:space="preserve"> </w:t>
            </w:r>
          </w:p>
        </w:tc>
        <w:tc>
          <w:tcPr>
            <w:tcW w:w="987" w:type="dxa"/>
            <w:vAlign w:val="center"/>
          </w:tcPr>
          <w:p w14:paraId="2CD9068E" w14:textId="77777777" w:rsidR="001058CD" w:rsidRPr="007F26BE" w:rsidRDefault="001058CD" w:rsidP="001058CD">
            <w:pPr>
              <w:spacing w:line="360" w:lineRule="auto"/>
              <w:contextualSpacing/>
              <w:rPr>
                <w:rFonts w:eastAsia="Aptos" w:cs="Arial"/>
                <w:b/>
                <w:sz w:val="21"/>
                <w:szCs w:val="21"/>
                <w:lang w:eastAsia="zh-CN"/>
              </w:rPr>
            </w:pPr>
          </w:p>
        </w:tc>
      </w:tr>
      <w:tr w:rsidR="001058CD" w:rsidRPr="007F26BE" w14:paraId="614DAE8E" w14:textId="77777777" w:rsidTr="00D5737C">
        <w:trPr>
          <w:trHeight w:val="539"/>
        </w:trPr>
        <w:tc>
          <w:tcPr>
            <w:tcW w:w="9463" w:type="dxa"/>
            <w:vAlign w:val="center"/>
          </w:tcPr>
          <w:p w14:paraId="543F47E7" w14:textId="56A23AEF" w:rsidR="001058CD" w:rsidRPr="00C32249" w:rsidRDefault="001058CD" w:rsidP="001058CD">
            <w:pPr>
              <w:numPr>
                <w:ilvl w:val="0"/>
                <w:numId w:val="12"/>
              </w:numPr>
              <w:tabs>
                <w:tab w:val="left" w:pos="2835"/>
              </w:tabs>
              <w:spacing w:after="0" w:line="360" w:lineRule="auto"/>
              <w:contextualSpacing/>
              <w:rPr>
                <w:rFonts w:eastAsia="Aptos" w:cs="Arial"/>
                <w:szCs w:val="20"/>
                <w:lang w:eastAsia="zh-CN"/>
              </w:rPr>
            </w:pPr>
            <w:r>
              <w:rPr>
                <w:rFonts w:eastAsia="Aptos" w:cs="Arial"/>
                <w:szCs w:val="20"/>
                <w:lang w:eastAsia="zh-CN"/>
              </w:rPr>
              <w:t xml:space="preserve">I use a range of strategies to encourage problem-solving, reasoning and critical thinking through mathematics and numeracy activities </w:t>
            </w:r>
          </w:p>
        </w:tc>
        <w:tc>
          <w:tcPr>
            <w:tcW w:w="987" w:type="dxa"/>
            <w:vAlign w:val="center"/>
          </w:tcPr>
          <w:p w14:paraId="1AB65E55" w14:textId="77777777" w:rsidR="001058CD" w:rsidRPr="007F26BE" w:rsidRDefault="001058CD" w:rsidP="001058CD">
            <w:pPr>
              <w:spacing w:line="360" w:lineRule="auto"/>
              <w:contextualSpacing/>
              <w:rPr>
                <w:rFonts w:eastAsia="Aptos" w:cs="Arial"/>
                <w:b/>
                <w:sz w:val="21"/>
                <w:szCs w:val="21"/>
                <w:lang w:eastAsia="zh-CN"/>
              </w:rPr>
            </w:pPr>
          </w:p>
        </w:tc>
      </w:tr>
      <w:tr w:rsidR="001058CD" w:rsidRPr="007F26BE" w14:paraId="7694304D" w14:textId="77777777" w:rsidTr="00D5737C">
        <w:trPr>
          <w:trHeight w:val="539"/>
        </w:trPr>
        <w:tc>
          <w:tcPr>
            <w:tcW w:w="9463" w:type="dxa"/>
            <w:vAlign w:val="center"/>
          </w:tcPr>
          <w:p w14:paraId="4E0590AA" w14:textId="196EBB0A" w:rsidR="001058CD" w:rsidRPr="00C32249" w:rsidRDefault="001058CD" w:rsidP="001058CD">
            <w:pPr>
              <w:numPr>
                <w:ilvl w:val="0"/>
                <w:numId w:val="12"/>
              </w:numPr>
              <w:tabs>
                <w:tab w:val="left" w:pos="2835"/>
              </w:tabs>
              <w:spacing w:after="0" w:line="360" w:lineRule="auto"/>
              <w:contextualSpacing/>
              <w:rPr>
                <w:rFonts w:eastAsia="Aptos" w:cs="Arial"/>
                <w:szCs w:val="20"/>
                <w:lang w:eastAsia="zh-CN"/>
              </w:rPr>
            </w:pPr>
            <w:r>
              <w:rPr>
                <w:rFonts w:eastAsia="Aptos" w:cs="Arial"/>
                <w:szCs w:val="20"/>
                <w:lang w:eastAsia="zh-CN"/>
              </w:rPr>
              <w:t xml:space="preserve">I intentionally teach mathematical and numeracy concepts to support and enhance children’s learning and development </w:t>
            </w:r>
          </w:p>
        </w:tc>
        <w:tc>
          <w:tcPr>
            <w:tcW w:w="987" w:type="dxa"/>
            <w:vAlign w:val="center"/>
          </w:tcPr>
          <w:p w14:paraId="468BA70B" w14:textId="77777777" w:rsidR="001058CD" w:rsidRPr="007F26BE" w:rsidRDefault="001058CD" w:rsidP="001058CD">
            <w:pPr>
              <w:spacing w:line="360" w:lineRule="auto"/>
              <w:contextualSpacing/>
              <w:rPr>
                <w:rFonts w:eastAsia="Aptos" w:cs="Arial"/>
                <w:b/>
                <w:sz w:val="21"/>
                <w:szCs w:val="21"/>
                <w:lang w:eastAsia="zh-CN"/>
              </w:rPr>
            </w:pPr>
          </w:p>
        </w:tc>
      </w:tr>
    </w:tbl>
    <w:p w14:paraId="50802EEE" w14:textId="77777777" w:rsidR="007F26BE" w:rsidRPr="00B55032" w:rsidRDefault="007F26BE" w:rsidP="00664A9F">
      <w:pPr>
        <w:rPr>
          <w:lang w:val="en-US"/>
        </w:rPr>
      </w:pPr>
    </w:p>
    <w:sectPr w:rsidR="007F26BE" w:rsidRPr="00B55032" w:rsidSect="007F26BE">
      <w:headerReference w:type="default" r:id="rId13"/>
      <w:footerReference w:type="default" r:id="rId14"/>
      <w:headerReference w:type="first" r:id="rId15"/>
      <w:pgSz w:w="11906" w:h="16838" w:code="9"/>
      <w:pgMar w:top="720" w:right="720" w:bottom="720" w:left="720" w:header="0" w:footer="2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C2C9E" w14:textId="77777777" w:rsidR="00A85EFE" w:rsidRDefault="00A85EFE" w:rsidP="00190C24">
      <w:r>
        <w:separator/>
      </w:r>
    </w:p>
  </w:endnote>
  <w:endnote w:type="continuationSeparator" w:id="0">
    <w:p w14:paraId="016A4979" w14:textId="77777777" w:rsidR="00A85EFE" w:rsidRDefault="00A85EFE"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Noto Serif">
    <w:panose1 w:val="02020502060505020204"/>
    <w:charset w:val="00"/>
    <w:family w:val="roman"/>
    <w:pitch w:val="variable"/>
    <w:sig w:usb0="E00002FF" w:usb1="4000201F" w:usb2="08000029"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Noto Sans">
    <w:panose1 w:val="020B0502040504020204"/>
    <w:charset w:val="00"/>
    <w:family w:val="swiss"/>
    <w:pitch w:val="variable"/>
    <w:sig w:usb0="E00002FF" w:usb1="4000201F" w:usb2="08000029" w:usb3="00000000" w:csb0="0000019F" w:csb1="00000000"/>
  </w:font>
  <w:font w:name="MetaPro-Norm">
    <w:altName w:val="Calibri"/>
    <w:charset w:val="00"/>
    <w:family w:val="swiss"/>
    <w:pitch w:val="variable"/>
    <w:sig w:usb0="A00002F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AAC65" w14:textId="77777777" w:rsidR="00664A9F" w:rsidRDefault="00B9593D">
    <w:pPr>
      <w:pStyle w:val="Footer"/>
    </w:pPr>
    <w:r>
      <w:rPr>
        <w:noProof/>
      </w:rPr>
      <mc:AlternateContent>
        <mc:Choice Requires="wps">
          <w:drawing>
            <wp:anchor distT="0" distB="0" distL="114300" distR="114300" simplePos="0" relativeHeight="251659264" behindDoc="1" locked="1" layoutInCell="1" allowOverlap="1" wp14:anchorId="08F1FAEF" wp14:editId="463468F5">
              <wp:simplePos x="0" y="0"/>
              <wp:positionH relativeFrom="page">
                <wp:posOffset>0</wp:posOffset>
              </wp:positionH>
              <wp:positionV relativeFrom="page">
                <wp:posOffset>9836150</wp:posOffset>
              </wp:positionV>
              <wp:extent cx="7578000" cy="867600"/>
              <wp:effectExtent l="0" t="0" r="4445" b="8890"/>
              <wp:wrapNone/>
              <wp:docPr id="861221145" name="Rectangle 2"/>
              <wp:cNvGraphicFramePr/>
              <a:graphic xmlns:a="http://schemas.openxmlformats.org/drawingml/2006/main">
                <a:graphicData uri="http://schemas.microsoft.com/office/word/2010/wordprocessingShape">
                  <wps:wsp>
                    <wps:cNvSpPr/>
                    <wps:spPr>
                      <a:xfrm>
                        <a:off x="0" y="0"/>
                        <a:ext cx="7578000" cy="867600"/>
                      </a:xfrm>
                      <a:prstGeom prst="rect">
                        <a:avLst/>
                      </a:prstGeom>
                      <a:gradFill flip="none" rotWithShape="1">
                        <a:gsLst>
                          <a:gs pos="0">
                            <a:schemeClr val="tx1"/>
                          </a:gs>
                          <a:gs pos="100000">
                            <a:srgbClr val="002346"/>
                          </a:gs>
                        </a:gsLst>
                        <a:path path="circle">
                          <a:fillToRect l="50000" t="50000" r="50000" b="50000"/>
                        </a:path>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85520" id="Rectangle 2" o:spid="_x0000_s1026" style="position:absolute;margin-left:0;margin-top:774.5pt;width:596.7pt;height:68.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" fillcolor="#005eb8 [3213]" stroked="f" strokeweight="1pt">
              <v:fill color2="#002346" rotate="t" focusposition=".5,.5" focussize="" focus="100%" type="gradientRadial"/>
              <w10:wrap anchorx="page" anchory="page"/>
              <w10:anchorlock/>
            </v:rect>
          </w:pict>
        </mc:Fallback>
      </mc:AlternateContent>
    </w:r>
    <w:r>
      <w:rPr>
        <w:noProof/>
      </w:rPr>
      <w:drawing>
        <wp:anchor distT="0" distB="0" distL="114300" distR="114300" simplePos="0" relativeHeight="251660288" behindDoc="1" locked="0" layoutInCell="1" allowOverlap="1" wp14:anchorId="63AB5971" wp14:editId="3F93271B">
          <wp:simplePos x="0" y="0"/>
          <wp:positionH relativeFrom="column">
            <wp:posOffset>3481705</wp:posOffset>
          </wp:positionH>
          <wp:positionV relativeFrom="paragraph">
            <wp:posOffset>77978</wp:posOffset>
          </wp:positionV>
          <wp:extent cx="3096895" cy="520065"/>
          <wp:effectExtent l="0" t="0" r="8255" b="0"/>
          <wp:wrapNone/>
          <wp:docPr id="1943378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78686"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6895" cy="520065"/>
                  </a:xfrm>
                  <a:prstGeom prst="rect">
                    <a:avLst/>
                  </a:prstGeom>
                  <a:noFill/>
                  <a:ln>
                    <a:noFill/>
                  </a:ln>
                </pic:spPr>
              </pic:pic>
            </a:graphicData>
          </a:graphic>
        </wp:anchor>
      </w:drawing>
    </w:r>
  </w:p>
  <w:p w14:paraId="407467F9" w14:textId="77777777" w:rsidR="00664A9F" w:rsidRDefault="00664A9F">
    <w:pPr>
      <w:pStyle w:val="Footer"/>
    </w:pPr>
  </w:p>
  <w:p w14:paraId="4CC587A9" w14:textId="77777777" w:rsidR="000E1223" w:rsidRDefault="000E12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4B2F1" w14:textId="77777777" w:rsidR="00A85EFE" w:rsidRDefault="00A85EFE" w:rsidP="00190C24">
      <w:r>
        <w:separator/>
      </w:r>
    </w:p>
  </w:footnote>
  <w:footnote w:type="continuationSeparator" w:id="0">
    <w:p w14:paraId="09ECAD67" w14:textId="77777777" w:rsidR="00A85EFE" w:rsidRDefault="00A85EFE"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78160" w14:textId="77777777" w:rsidR="00273E87" w:rsidRDefault="00273E87" w:rsidP="00555C3B">
    <w:pPr>
      <w:pStyle w:val="Header"/>
      <w:rPr>
        <w:lang w:val="en-US"/>
      </w:rPr>
    </w:pPr>
  </w:p>
  <w:p w14:paraId="74AB0960" w14:textId="77777777" w:rsidR="00555C3B" w:rsidRPr="00555C3B" w:rsidRDefault="00555C3B" w:rsidP="00555C3B">
    <w:pPr>
      <w:pStyle w:val="Header"/>
      <w:jc w:val="right"/>
      <w:rPr>
        <w:lang w:val="en-US"/>
      </w:rPr>
    </w:pPr>
    <w:r w:rsidRPr="000E1223">
      <w:rPr>
        <w:noProof/>
        <w:color w:val="005EB8" w:themeColor="text1"/>
        <w:sz w:val="22"/>
        <w:szCs w:val="32"/>
        <w:lang w:val="en-US"/>
      </w:rPr>
      <mc:AlternateContent>
        <mc:Choice Requires="wps">
          <w:drawing>
            <wp:anchor distT="0" distB="0" distL="114300" distR="114300" simplePos="0" relativeHeight="251657216" behindDoc="0" locked="0" layoutInCell="1" allowOverlap="1" wp14:anchorId="56E52B35" wp14:editId="30B77436">
              <wp:simplePos x="0" y="0"/>
              <wp:positionH relativeFrom="column">
                <wp:posOffset>-584371</wp:posOffset>
              </wp:positionH>
              <wp:positionV relativeFrom="paragraph">
                <wp:posOffset>267970</wp:posOffset>
              </wp:positionV>
              <wp:extent cx="15113000" cy="0"/>
              <wp:effectExtent l="0" t="0" r="0" b="0"/>
              <wp:wrapNone/>
              <wp:docPr id="764584714" name="Straight Connector 1"/>
              <wp:cNvGraphicFramePr/>
              <a:graphic xmlns:a="http://schemas.openxmlformats.org/drawingml/2006/main">
                <a:graphicData uri="http://schemas.microsoft.com/office/word/2010/wordprocessingShape">
                  <wps:wsp>
                    <wps:cNvCnPr/>
                    <wps:spPr>
                      <a:xfrm>
                        <a:off x="0" y="0"/>
                        <a:ext cx="151130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460B8" id="Straight Connector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1.1pt" to="114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" strokecolor="#005eb8 [3213]" strokeweight="1pt">
              <v:stroke joinstyle="miter"/>
            </v:line>
          </w:pict>
        </mc:Fallback>
      </mc:AlternateContent>
    </w:r>
    <w:r w:rsidRPr="000E1223">
      <w:rPr>
        <w:color w:val="005EB8" w:themeColor="text1"/>
        <w:sz w:val="22"/>
        <w:szCs w:val="32"/>
        <w:lang w:val="en-US"/>
      </w:rPr>
      <w:t>Queensland Government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49971" w14:textId="77777777" w:rsidR="0014521E" w:rsidRDefault="00273E87" w:rsidP="00273E87">
    <w:pPr>
      <w:pStyle w:val="Header"/>
      <w:tabs>
        <w:tab w:val="clear" w:pos="4513"/>
        <w:tab w:val="clear" w:pos="9026"/>
        <w:tab w:val="left" w:pos="32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EA90A27"/>
    <w:multiLevelType w:val="hybridMultilevel"/>
    <w:tmpl w:val="65B448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7C47E22"/>
    <w:multiLevelType w:val="hybridMultilevel"/>
    <w:tmpl w:val="122EC7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48D6F35"/>
    <w:multiLevelType w:val="hybridMultilevel"/>
    <w:tmpl w:val="122EC7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E146310"/>
    <w:multiLevelType w:val="hybridMultilevel"/>
    <w:tmpl w:val="3E7EC0A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61048C"/>
    <w:multiLevelType w:val="hybridMultilevel"/>
    <w:tmpl w:val="3E7EC0A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40F06D41"/>
    <w:multiLevelType w:val="hybridMultilevel"/>
    <w:tmpl w:val="3E7EC0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6D63A9E"/>
    <w:multiLevelType w:val="hybridMultilevel"/>
    <w:tmpl w:val="8D4E783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787C7A21"/>
    <w:multiLevelType w:val="hybridMultilevel"/>
    <w:tmpl w:val="8D4E78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1371102511">
    <w:abstractNumId w:val="1"/>
  </w:num>
  <w:num w:numId="2" w16cid:durableId="800348836">
    <w:abstractNumId w:val="9"/>
  </w:num>
  <w:num w:numId="3" w16cid:durableId="424690506">
    <w:abstractNumId w:val="6"/>
  </w:num>
  <w:num w:numId="4" w16cid:durableId="1352219071">
    <w:abstractNumId w:val="0"/>
  </w:num>
  <w:num w:numId="5" w16cid:durableId="688750406">
    <w:abstractNumId w:val="10"/>
  </w:num>
  <w:num w:numId="6" w16cid:durableId="8620103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71543925">
    <w:abstractNumId w:val="11"/>
  </w:num>
  <w:num w:numId="8" w16cid:durableId="573927787">
    <w:abstractNumId w:val="2"/>
  </w:num>
  <w:num w:numId="9" w16cid:durableId="1044982789">
    <w:abstractNumId w:val="4"/>
  </w:num>
  <w:num w:numId="10" w16cid:durableId="750002346">
    <w:abstractNumId w:val="8"/>
  </w:num>
  <w:num w:numId="11" w16cid:durableId="734469782">
    <w:abstractNumId w:val="5"/>
  </w:num>
  <w:num w:numId="12" w16cid:durableId="818423690">
    <w:abstractNumId w:val="7"/>
  </w:num>
  <w:num w:numId="13" w16cid:durableId="7573641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6BE"/>
    <w:rsid w:val="00003124"/>
    <w:rsid w:val="00007985"/>
    <w:rsid w:val="0002155B"/>
    <w:rsid w:val="0003683A"/>
    <w:rsid w:val="000425F7"/>
    <w:rsid w:val="000436FC"/>
    <w:rsid w:val="0005471A"/>
    <w:rsid w:val="00066E58"/>
    <w:rsid w:val="000B61AC"/>
    <w:rsid w:val="000E1223"/>
    <w:rsid w:val="000E4088"/>
    <w:rsid w:val="000F4E58"/>
    <w:rsid w:val="000F7FDE"/>
    <w:rsid w:val="001000FC"/>
    <w:rsid w:val="00101904"/>
    <w:rsid w:val="001058CD"/>
    <w:rsid w:val="0011122C"/>
    <w:rsid w:val="001206C4"/>
    <w:rsid w:val="001222EA"/>
    <w:rsid w:val="00134EFF"/>
    <w:rsid w:val="0014521E"/>
    <w:rsid w:val="00164A78"/>
    <w:rsid w:val="001856A0"/>
    <w:rsid w:val="00190C24"/>
    <w:rsid w:val="001B5F63"/>
    <w:rsid w:val="001C11D2"/>
    <w:rsid w:val="001C328A"/>
    <w:rsid w:val="001C43F0"/>
    <w:rsid w:val="001F2B12"/>
    <w:rsid w:val="001F3A36"/>
    <w:rsid w:val="002238AC"/>
    <w:rsid w:val="00227C27"/>
    <w:rsid w:val="002371F7"/>
    <w:rsid w:val="0024520B"/>
    <w:rsid w:val="002706E8"/>
    <w:rsid w:val="00273E87"/>
    <w:rsid w:val="00297CC8"/>
    <w:rsid w:val="002A44CE"/>
    <w:rsid w:val="002B15E5"/>
    <w:rsid w:val="002B5219"/>
    <w:rsid w:val="002B7607"/>
    <w:rsid w:val="002C47FC"/>
    <w:rsid w:val="002E3E34"/>
    <w:rsid w:val="002F78A2"/>
    <w:rsid w:val="00320670"/>
    <w:rsid w:val="00326770"/>
    <w:rsid w:val="00337EAA"/>
    <w:rsid w:val="00355E78"/>
    <w:rsid w:val="0038096F"/>
    <w:rsid w:val="00385A56"/>
    <w:rsid w:val="00396D5E"/>
    <w:rsid w:val="003975D2"/>
    <w:rsid w:val="003C1DC6"/>
    <w:rsid w:val="003C33FE"/>
    <w:rsid w:val="003D33F7"/>
    <w:rsid w:val="003D540F"/>
    <w:rsid w:val="003E5C52"/>
    <w:rsid w:val="003F18F6"/>
    <w:rsid w:val="003F643A"/>
    <w:rsid w:val="00402CFC"/>
    <w:rsid w:val="00403EF1"/>
    <w:rsid w:val="00404BCA"/>
    <w:rsid w:val="00416A49"/>
    <w:rsid w:val="00437984"/>
    <w:rsid w:val="00442FE1"/>
    <w:rsid w:val="004468D2"/>
    <w:rsid w:val="004562DA"/>
    <w:rsid w:val="00476A07"/>
    <w:rsid w:val="004A5E19"/>
    <w:rsid w:val="004E5A25"/>
    <w:rsid w:val="004E62A1"/>
    <w:rsid w:val="004F491F"/>
    <w:rsid w:val="00540992"/>
    <w:rsid w:val="00543A32"/>
    <w:rsid w:val="00555585"/>
    <w:rsid w:val="0055582F"/>
    <w:rsid w:val="00555C3B"/>
    <w:rsid w:val="005A28EB"/>
    <w:rsid w:val="005B0EC5"/>
    <w:rsid w:val="005B79A8"/>
    <w:rsid w:val="005C68D9"/>
    <w:rsid w:val="005F4331"/>
    <w:rsid w:val="0061728B"/>
    <w:rsid w:val="0062040F"/>
    <w:rsid w:val="00621AC0"/>
    <w:rsid w:val="006239A5"/>
    <w:rsid w:val="00636B71"/>
    <w:rsid w:val="006420CC"/>
    <w:rsid w:val="00642EEA"/>
    <w:rsid w:val="00646AE8"/>
    <w:rsid w:val="00662B9C"/>
    <w:rsid w:val="00664336"/>
    <w:rsid w:val="00664A9F"/>
    <w:rsid w:val="00672747"/>
    <w:rsid w:val="00677D3F"/>
    <w:rsid w:val="0068756E"/>
    <w:rsid w:val="00690B48"/>
    <w:rsid w:val="00696E61"/>
    <w:rsid w:val="006B2D6F"/>
    <w:rsid w:val="006C3D8E"/>
    <w:rsid w:val="006D0BCD"/>
    <w:rsid w:val="006E1C19"/>
    <w:rsid w:val="006F0011"/>
    <w:rsid w:val="0070408A"/>
    <w:rsid w:val="00714B29"/>
    <w:rsid w:val="007274E7"/>
    <w:rsid w:val="00765E31"/>
    <w:rsid w:val="00783BED"/>
    <w:rsid w:val="007B07AE"/>
    <w:rsid w:val="007B4E7E"/>
    <w:rsid w:val="007D023E"/>
    <w:rsid w:val="007D0BEA"/>
    <w:rsid w:val="007D3462"/>
    <w:rsid w:val="007F26BE"/>
    <w:rsid w:val="0080579A"/>
    <w:rsid w:val="008171D4"/>
    <w:rsid w:val="0082063F"/>
    <w:rsid w:val="0083235D"/>
    <w:rsid w:val="00834179"/>
    <w:rsid w:val="0084602D"/>
    <w:rsid w:val="008468B6"/>
    <w:rsid w:val="00852BD5"/>
    <w:rsid w:val="00864110"/>
    <w:rsid w:val="008641E2"/>
    <w:rsid w:val="0088002B"/>
    <w:rsid w:val="00882017"/>
    <w:rsid w:val="00887A49"/>
    <w:rsid w:val="008939CC"/>
    <w:rsid w:val="008A4FA7"/>
    <w:rsid w:val="008A7AFC"/>
    <w:rsid w:val="00907963"/>
    <w:rsid w:val="0091380F"/>
    <w:rsid w:val="009222D8"/>
    <w:rsid w:val="00931647"/>
    <w:rsid w:val="00936613"/>
    <w:rsid w:val="00956995"/>
    <w:rsid w:val="0096078C"/>
    <w:rsid w:val="0096595E"/>
    <w:rsid w:val="009659AB"/>
    <w:rsid w:val="009A5056"/>
    <w:rsid w:val="009A7275"/>
    <w:rsid w:val="009B7893"/>
    <w:rsid w:val="009E5EE5"/>
    <w:rsid w:val="009F02B3"/>
    <w:rsid w:val="00A25FB3"/>
    <w:rsid w:val="00A3022A"/>
    <w:rsid w:val="00A31683"/>
    <w:rsid w:val="00A36618"/>
    <w:rsid w:val="00A37A8D"/>
    <w:rsid w:val="00A40883"/>
    <w:rsid w:val="00A47F67"/>
    <w:rsid w:val="00A51846"/>
    <w:rsid w:val="00A65710"/>
    <w:rsid w:val="00A74CCD"/>
    <w:rsid w:val="00A85EFE"/>
    <w:rsid w:val="00A86680"/>
    <w:rsid w:val="00AB0A25"/>
    <w:rsid w:val="00AC555D"/>
    <w:rsid w:val="00AD2501"/>
    <w:rsid w:val="00AD5F26"/>
    <w:rsid w:val="00AE022D"/>
    <w:rsid w:val="00AF7DD9"/>
    <w:rsid w:val="00B04635"/>
    <w:rsid w:val="00B148D0"/>
    <w:rsid w:val="00B30EA8"/>
    <w:rsid w:val="00B32D9F"/>
    <w:rsid w:val="00B33337"/>
    <w:rsid w:val="00B55032"/>
    <w:rsid w:val="00B613E4"/>
    <w:rsid w:val="00B62909"/>
    <w:rsid w:val="00B70170"/>
    <w:rsid w:val="00B711A0"/>
    <w:rsid w:val="00B8699D"/>
    <w:rsid w:val="00B9593D"/>
    <w:rsid w:val="00B9771E"/>
    <w:rsid w:val="00BB1031"/>
    <w:rsid w:val="00BC4AA9"/>
    <w:rsid w:val="00BC6556"/>
    <w:rsid w:val="00BD0F68"/>
    <w:rsid w:val="00BD2974"/>
    <w:rsid w:val="00C07E26"/>
    <w:rsid w:val="00C14D42"/>
    <w:rsid w:val="00C31759"/>
    <w:rsid w:val="00C32249"/>
    <w:rsid w:val="00C33A93"/>
    <w:rsid w:val="00C51A70"/>
    <w:rsid w:val="00C51D08"/>
    <w:rsid w:val="00C63402"/>
    <w:rsid w:val="00C8605D"/>
    <w:rsid w:val="00CA66DC"/>
    <w:rsid w:val="00CB07AD"/>
    <w:rsid w:val="00CB609F"/>
    <w:rsid w:val="00CC7632"/>
    <w:rsid w:val="00CD57A1"/>
    <w:rsid w:val="00CD793C"/>
    <w:rsid w:val="00CE27D1"/>
    <w:rsid w:val="00CE78F3"/>
    <w:rsid w:val="00CF65C7"/>
    <w:rsid w:val="00D01CD2"/>
    <w:rsid w:val="00D13431"/>
    <w:rsid w:val="00D13A9C"/>
    <w:rsid w:val="00D23470"/>
    <w:rsid w:val="00D517CD"/>
    <w:rsid w:val="00D5737C"/>
    <w:rsid w:val="00D75050"/>
    <w:rsid w:val="00D842DF"/>
    <w:rsid w:val="00D94442"/>
    <w:rsid w:val="00DC5E03"/>
    <w:rsid w:val="00DD5973"/>
    <w:rsid w:val="00DE1E49"/>
    <w:rsid w:val="00DF2836"/>
    <w:rsid w:val="00E3336E"/>
    <w:rsid w:val="00E42000"/>
    <w:rsid w:val="00E441D6"/>
    <w:rsid w:val="00E46FDC"/>
    <w:rsid w:val="00E47FB8"/>
    <w:rsid w:val="00E872C5"/>
    <w:rsid w:val="00EA2EFC"/>
    <w:rsid w:val="00EB27B8"/>
    <w:rsid w:val="00EF474F"/>
    <w:rsid w:val="00EF4AC5"/>
    <w:rsid w:val="00F16981"/>
    <w:rsid w:val="00F367B3"/>
    <w:rsid w:val="00F37CA9"/>
    <w:rsid w:val="00F43573"/>
    <w:rsid w:val="00F447A2"/>
    <w:rsid w:val="00FA47EF"/>
    <w:rsid w:val="00FE1554"/>
    <w:rsid w:val="00FE6C82"/>
    <w:rsid w:val="00FF2020"/>
    <w:rsid w:val="00FF69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93972"/>
  <w15:chartTrackingRefBased/>
  <w15:docId w15:val="{B869140C-91BE-4B73-9376-4297E60FA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6E1C19"/>
    <w:pPr>
      <w:spacing w:after="120"/>
    </w:pPr>
    <w:rPr>
      <w:rFonts w:ascii="Arial" w:eastAsiaTheme="minorEastAsia" w:hAnsi="Arial"/>
      <w:sz w:val="20"/>
    </w:rPr>
  </w:style>
  <w:style w:type="paragraph" w:styleId="Heading1">
    <w:name w:val="heading 1"/>
    <w:basedOn w:val="Normal"/>
    <w:next w:val="Normal"/>
    <w:link w:val="Heading1Char"/>
    <w:autoRedefine/>
    <w:uiPriority w:val="9"/>
    <w:qFormat/>
    <w:rsid w:val="009222D8"/>
    <w:pPr>
      <w:widowControl w:val="0"/>
      <w:suppressAutoHyphens/>
      <w:autoSpaceDE w:val="0"/>
      <w:autoSpaceDN w:val="0"/>
      <w:adjustRightInd w:val="0"/>
      <w:textAlignment w:val="center"/>
      <w:outlineLvl w:val="0"/>
    </w:pPr>
    <w:rPr>
      <w:rFonts w:eastAsia="MS Mincho" w:cs="Arial"/>
      <w:b/>
      <w:color w:val="05325F" w:themeColor="text2"/>
      <w:sz w:val="36"/>
      <w:szCs w:val="48"/>
      <w:lang w:val="en-GB"/>
    </w:rPr>
  </w:style>
  <w:style w:type="paragraph" w:styleId="Heading2">
    <w:name w:val="heading 2"/>
    <w:basedOn w:val="Normal"/>
    <w:next w:val="Normal"/>
    <w:link w:val="Heading2Char"/>
    <w:autoRedefine/>
    <w:uiPriority w:val="9"/>
    <w:unhideWhenUsed/>
    <w:qFormat/>
    <w:rsid w:val="007274E7"/>
    <w:pPr>
      <w:spacing w:before="240"/>
      <w:outlineLvl w:val="1"/>
    </w:pPr>
    <w:rPr>
      <w:rFonts w:cs="Arial"/>
      <w:b/>
      <w:bCs/>
      <w:sz w:val="32"/>
      <w:szCs w:val="40"/>
    </w:rPr>
  </w:style>
  <w:style w:type="paragraph" w:styleId="Heading3">
    <w:name w:val="heading 3"/>
    <w:basedOn w:val="Normal"/>
    <w:next w:val="Normal"/>
    <w:link w:val="Heading3Char"/>
    <w:autoRedefine/>
    <w:uiPriority w:val="9"/>
    <w:unhideWhenUsed/>
    <w:qFormat/>
    <w:rsid w:val="007274E7"/>
    <w:pPr>
      <w:spacing w:before="240"/>
      <w:outlineLvl w:val="2"/>
    </w:pPr>
    <w:rPr>
      <w:rFonts w:cs="Arial"/>
      <w:bCs/>
      <w:sz w:val="28"/>
      <w:szCs w:val="28"/>
    </w:rPr>
  </w:style>
  <w:style w:type="paragraph" w:styleId="Heading4">
    <w:name w:val="heading 4"/>
    <w:basedOn w:val="Normal"/>
    <w:next w:val="Normal"/>
    <w:link w:val="Heading4Char"/>
    <w:autoRedefine/>
    <w:uiPriority w:val="9"/>
    <w:unhideWhenUsed/>
    <w:qFormat/>
    <w:rsid w:val="009222D8"/>
    <w:pPr>
      <w:spacing w:before="240"/>
      <w:outlineLvl w:val="3"/>
    </w:pPr>
    <w:rPr>
      <w:rFonts w:ascii="Noto Serif" w:hAnsi="Noto Serif" w:cs="Arial"/>
      <w:bCs/>
      <w:i/>
      <w:iCs/>
      <w:sz w:val="32"/>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9222D8"/>
    <w:rPr>
      <w:rFonts w:ascii="Noto Sans" w:eastAsia="MS Mincho" w:hAnsi="Noto Sans" w:cs="Arial"/>
      <w:b/>
      <w:color w:val="05325F" w:themeColor="text2"/>
      <w:sz w:val="36"/>
      <w:szCs w:val="48"/>
      <w:lang w:val="en-GB"/>
    </w:rPr>
  </w:style>
  <w:style w:type="character" w:customStyle="1" w:styleId="Heading2Char">
    <w:name w:val="Heading 2 Char"/>
    <w:basedOn w:val="DefaultParagraphFont"/>
    <w:link w:val="Heading2"/>
    <w:uiPriority w:val="9"/>
    <w:rsid w:val="007274E7"/>
    <w:rPr>
      <w:rFonts w:ascii="Arial" w:eastAsiaTheme="minorEastAsia" w:hAnsi="Arial" w:cs="Arial"/>
      <w:b/>
      <w:bCs/>
      <w:sz w:val="32"/>
      <w:szCs w:val="40"/>
    </w:rPr>
  </w:style>
  <w:style w:type="character" w:customStyle="1" w:styleId="Heading3Char">
    <w:name w:val="Heading 3 Char"/>
    <w:basedOn w:val="DefaultParagraphFont"/>
    <w:link w:val="Heading3"/>
    <w:uiPriority w:val="9"/>
    <w:rsid w:val="007274E7"/>
    <w:rPr>
      <w:rFonts w:ascii="Arial" w:eastAsiaTheme="minorEastAsia" w:hAnsi="Arial" w:cs="Arial"/>
      <w:bCs/>
      <w:sz w:val="28"/>
      <w:szCs w:val="28"/>
    </w:rPr>
  </w:style>
  <w:style w:type="character" w:customStyle="1" w:styleId="Heading4Char">
    <w:name w:val="Heading 4 Char"/>
    <w:basedOn w:val="DefaultParagraphFont"/>
    <w:link w:val="Heading4"/>
    <w:uiPriority w:val="9"/>
    <w:rsid w:val="009222D8"/>
    <w:rPr>
      <w:rFonts w:ascii="Noto Serif" w:eastAsiaTheme="minorEastAsia" w:hAnsi="Noto Serif" w:cs="Arial"/>
      <w:bCs/>
      <w:i/>
      <w:iCs/>
      <w:sz w:val="32"/>
      <w:szCs w:val="20"/>
    </w:rPr>
  </w:style>
  <w:style w:type="paragraph" w:styleId="NoSpacing">
    <w:name w:val="No Spacing"/>
    <w:uiPriority w:val="1"/>
    <w:qFormat/>
    <w:rsid w:val="007274E7"/>
    <w:rPr>
      <w:rFonts w:ascii="Arial" w:hAnsi="Arial"/>
      <w:sz w:val="22"/>
    </w:rPr>
  </w:style>
  <w:style w:type="paragraph" w:styleId="ListParagraph">
    <w:name w:val="List Paragraph"/>
    <w:aliases w:val="Bullet copy"/>
    <w:basedOn w:val="Normal"/>
    <w:uiPriority w:val="34"/>
    <w:qFormat/>
    <w:rsid w:val="0055582F"/>
    <w:pPr>
      <w:numPr>
        <w:numId w:val="3"/>
      </w:numPr>
      <w:tabs>
        <w:tab w:val="left" w:pos="2835"/>
      </w:tabs>
      <w:ind w:left="360"/>
    </w:pPr>
    <w:rPr>
      <w:lang w:eastAsia="en-AU"/>
    </w:r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Blue">
    <w:name w:val="Table - Qld Blue"/>
    <w:basedOn w:val="TableNormal"/>
    <w:rsid w:val="00540992"/>
    <w:rPr>
      <w:rFonts w:ascii="Noto Sans" w:eastAsia="Times New Roman" w:hAnsi="Noto Sans" w:cs="Times New Roman"/>
      <w:sz w:val="22"/>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19" w:type="dxa"/>
      </w:tblCellMar>
    </w:tblPr>
    <w:tcPr>
      <w:shd w:val="clear" w:color="auto" w:fill="FFFFFF" w:themeFill="background1"/>
    </w:tcPr>
    <w:tblStylePr w:type="firstRow">
      <w:rPr>
        <w:rFonts w:ascii="Noto Sans" w:hAnsi="Noto Sans"/>
        <w:b/>
        <w:color w:val="FFFFFF"/>
        <w:sz w:val="24"/>
      </w:rPr>
      <w:tblPr/>
      <w:tcPr>
        <w:shd w:val="clear" w:color="auto" w:fill="05325F" w:themeFill="text2"/>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rPr>
        <w:rFonts w:ascii="Noto Sans" w:hAnsi="Noto Sans"/>
        <w:b/>
      </w:rPr>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table" w:styleId="PlainTable2">
    <w:name w:val="Plain Table 2"/>
    <w:basedOn w:val="TableNormal"/>
    <w:uiPriority w:val="42"/>
    <w:rsid w:val="00E441D6"/>
    <w:tblPr>
      <w:tblStyleRowBandSize w:val="1"/>
      <w:tblStyleColBandSize w:val="1"/>
      <w:tblBorders>
        <w:top w:val="single" w:sz="4" w:space="0" w:color="5BAEFF" w:themeColor="text1" w:themeTint="80"/>
        <w:bottom w:val="single" w:sz="4" w:space="0" w:color="5BAEFF" w:themeColor="text1" w:themeTint="80"/>
      </w:tblBorders>
    </w:tblPr>
    <w:tblStylePr w:type="firstRow">
      <w:rPr>
        <w:b/>
        <w:bCs/>
      </w:rPr>
      <w:tblPr/>
      <w:tcPr>
        <w:tcBorders>
          <w:bottom w:val="single" w:sz="4" w:space="0" w:color="5BAEFF" w:themeColor="text1" w:themeTint="80"/>
        </w:tcBorders>
      </w:tcPr>
    </w:tblStylePr>
    <w:tblStylePr w:type="lastRow">
      <w:rPr>
        <w:b/>
        <w:bCs/>
      </w:rPr>
      <w:tblPr/>
      <w:tcPr>
        <w:tcBorders>
          <w:top w:val="single" w:sz="4" w:space="0" w:color="5BAEFF" w:themeColor="text1" w:themeTint="80"/>
        </w:tcBorders>
      </w:tcPr>
    </w:tblStylePr>
    <w:tblStylePr w:type="firstCol">
      <w:rPr>
        <w:b/>
        <w:bCs/>
      </w:rPr>
    </w:tblStylePr>
    <w:tblStylePr w:type="lastCol">
      <w:rPr>
        <w:b/>
        <w:bCs/>
      </w:rPr>
    </w:tblStylePr>
    <w:tblStylePr w:type="band1Vert">
      <w:tblPr/>
      <w:tcPr>
        <w:tcBorders>
          <w:left w:val="single" w:sz="4" w:space="0" w:color="5BAEFF" w:themeColor="text1" w:themeTint="80"/>
          <w:right w:val="single" w:sz="4" w:space="0" w:color="5BAEFF" w:themeColor="text1" w:themeTint="80"/>
        </w:tcBorders>
      </w:tcPr>
    </w:tblStylePr>
    <w:tblStylePr w:type="band2Vert">
      <w:tblPr/>
      <w:tcPr>
        <w:tcBorders>
          <w:left w:val="single" w:sz="4" w:space="0" w:color="5BAEFF" w:themeColor="text1" w:themeTint="80"/>
          <w:right w:val="single" w:sz="4" w:space="0" w:color="5BAEFF" w:themeColor="text1" w:themeTint="80"/>
        </w:tcBorders>
      </w:tcPr>
    </w:tblStylePr>
    <w:tblStylePr w:type="band1Horz">
      <w:tblPr/>
      <w:tcPr>
        <w:tcBorders>
          <w:top w:val="single" w:sz="4" w:space="0" w:color="5BAEFF" w:themeColor="text1" w:themeTint="80"/>
          <w:bottom w:val="single" w:sz="4" w:space="0" w:color="5BAEFF" w:themeColor="text1" w:themeTint="80"/>
        </w:tcBorders>
      </w:tcPr>
    </w:tblStylePr>
  </w:style>
  <w:style w:type="table" w:styleId="TableGrid">
    <w:name w:val="Table Grid"/>
    <w:basedOn w:val="TableNormal"/>
    <w:uiPriority w:val="39"/>
    <w:rsid w:val="006F0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ltraHeading">
    <w:name w:val="Ultra Heading"/>
    <w:link w:val="UltraHeadingChar"/>
    <w:autoRedefine/>
    <w:qFormat/>
    <w:rsid w:val="006D0BCD"/>
    <w:rPr>
      <w:rFonts w:ascii="Arial Black" w:eastAsia="MS Mincho" w:hAnsi="Arial Black" w:cs="Arial"/>
      <w:b/>
      <w:color w:val="05325F" w:themeColor="text2"/>
      <w:sz w:val="48"/>
      <w:szCs w:val="48"/>
      <w:lang w:val="en-GB"/>
    </w:rPr>
  </w:style>
  <w:style w:type="character" w:customStyle="1" w:styleId="UltraHeadingChar">
    <w:name w:val="Ultra Heading Char"/>
    <w:basedOn w:val="Heading1Char"/>
    <w:link w:val="UltraHeading"/>
    <w:rsid w:val="006D0BCD"/>
    <w:rPr>
      <w:rFonts w:ascii="Arial Black" w:eastAsia="MS Mincho" w:hAnsi="Arial Black" w:cs="Arial"/>
      <w:b/>
      <w:color w:val="05325F" w:themeColor="text2"/>
      <w:sz w:val="48"/>
      <w:szCs w:val="48"/>
      <w:lang w:val="en-GB"/>
    </w:rPr>
  </w:style>
  <w:style w:type="paragraph" w:styleId="Revision">
    <w:name w:val="Revision"/>
    <w:hidden/>
    <w:uiPriority w:val="99"/>
    <w:semiHidden/>
    <w:rsid w:val="00A31683"/>
    <w:rPr>
      <w:rFonts w:ascii="Arial" w:eastAsiaTheme="minorEastAsia"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xlah0\Downloads\deliverqld-word-template-arial-a4p%20(1).dotx" TargetMode="External"/></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SubmittedDate xmlns="687c0ba5-25f6-467d-a8e9-4285ca7a69ae" xsi:nil="true"/>
    <PPReferenceNumber xmlns="687c0ba5-25f6-467d-a8e9-4285ca7a69ae" xsi:nil="true"/>
    <PPSubmittedBy xmlns="687c0ba5-25f6-467d-a8e9-4285ca7a69ae">
      <UserInfo>
        <DisplayName/>
        <AccountId xsi:nil="true"/>
        <AccountType/>
      </UserInfo>
    </PPSubmittedBy>
    <PPLastReviewedBy xmlns="687c0ba5-25f6-467d-a8e9-4285ca7a69ae">
      <UserInfo>
        <DisplayName>MCINTOSH, Alex</DisplayName>
        <AccountId>28</AccountId>
        <AccountType/>
      </UserInfo>
    </PPLastReviewedBy>
    <PPContentOwner xmlns="687c0ba5-25f6-467d-a8e9-4285ca7a69ae">
      <UserInfo>
        <DisplayName/>
        <AccountId xsi:nil="true"/>
        <AccountType/>
      </UserInfo>
    </PPContentOwner>
    <PPPublishedNotificationAddresses xmlns="687c0ba5-25f6-467d-a8e9-4285ca7a69ae" xsi:nil="true"/>
    <PublishingExpirationDate xmlns="http://schemas.microsoft.com/sharepoint/v3" xsi:nil="true"/>
    <PPModeratedDate xmlns="687c0ba5-25f6-467d-a8e9-4285ca7a69ae">2026-01-23T05:44:32+00:00</PPModeratedDate>
    <PPLastReviewedDate xmlns="687c0ba5-25f6-467d-a8e9-4285ca7a69ae">2026-01-23T05:44:33+00:00</PPLastReviewedDate>
    <PPModeratedBy xmlns="687c0ba5-25f6-467d-a8e9-4285ca7a69ae">
      <UserInfo>
        <DisplayName>MCINTOSH, Alex</DisplayName>
        <AccountId>28</AccountId>
        <AccountType/>
      </UserInfo>
    </PPModeratedBy>
    <PPContentApprover xmlns="687c0ba5-25f6-467d-a8e9-4285ca7a69ae">
      <UserInfo>
        <DisplayName/>
        <AccountId xsi:nil="true"/>
        <AccountType/>
      </UserInfo>
    </PPContentApprover>
    <PublishingStartDate xmlns="http://schemas.microsoft.com/sharepoint/v3" xsi:nil="true"/>
    <PPReviewDate xmlns="687c0ba5-25f6-467d-a8e9-4285ca7a69ae" xsi:nil="true"/>
    <PPContentAuthor xmlns="687c0ba5-25f6-467d-a8e9-4285ca7a69ae">
      <UserInfo>
        <DisplayName/>
        <AccountId xsi:nil="true"/>
        <AccountType/>
      </UserInfo>
    </PPContentAutho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B021C68C90BF409F04C9D9C2B68AF7" ma:contentTypeVersion="1" ma:contentTypeDescription="Create a new document." ma:contentTypeScope="" ma:versionID="0c43ef9cc58778fc5c21bdfb275aa669">
  <xsd:schema xmlns:xsd="http://www.w3.org/2001/XMLSchema" xmlns:xs="http://www.w3.org/2001/XMLSchema" xmlns:p="http://schemas.microsoft.com/office/2006/metadata/properties" xmlns:ns1="http://schemas.microsoft.com/sharepoint/v3" xmlns:ns2="687c0ba5-25f6-467d-a8e9-4285ca7a69ae" targetNamespace="http://schemas.microsoft.com/office/2006/metadata/properties" ma:root="true" ma:fieldsID="5cd62be2f7db8f2f810701328df06de8" ns1:_="" ns2:_="">
    <xsd:import namespace="http://schemas.microsoft.com/sharepoint/v3"/>
    <xsd:import namespace="687c0ba5-25f6-467d-a8e9-4285ca7a69ae"/>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7c0ba5-25f6-467d-a8e9-4285ca7a69ae"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6201CF60958BE842A6593655C8578125" ma:contentTypeVersion="20" ma:contentTypeDescription="Create a new document." ma:contentTypeScope="" ma:versionID="a16a9cba7a6c0fafe0e937e768ffb787">
  <xsd:schema xmlns:xsd="http://www.w3.org/2001/XMLSchema" xmlns:xs="http://www.w3.org/2001/XMLSchema" xmlns:p="http://schemas.microsoft.com/office/2006/metadata/properties" xmlns:ns2="45624441-df11-4972-b940-84743b8edd13" xmlns:ns3="05a03ac3-062e-4e77-aff9-6a8c9933ce22" targetNamespace="http://schemas.microsoft.com/office/2006/metadata/properties" ma:root="true" ma:fieldsID="74383af6b75cfc187d9a9039ae7f3e49" ns2:_="" ns3:_="">
    <xsd:import namespace="45624441-df11-4972-b940-84743b8edd13"/>
    <xsd:import namespace="05a03ac3-062e-4e77-aff9-6a8c9933ce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24441-df11-4972-b940-84743b8edd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d699188-ea2f-4a78-95cc-11962598401d}" ma:internalName="TaxCatchAll" ma:showField="CatchAllData" ma:web="45624441-df11-4972-b940-84743b8ed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03ac3-062e-4e77-aff9-6a8c9933ce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Image" ma:index="30"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255E8B-6177-423A-8434-C94A74EEE5E8}">
  <ds:schemaRefs>
    <ds:schemaRef ds:uri="http://schemas.microsoft.com/office/2006/metadata/properties"/>
    <ds:schemaRef ds:uri="http://schemas.microsoft.com/office/infopath/2007/PartnerControls"/>
    <ds:schemaRef ds:uri="45624441-df11-4972-b940-84743b8edd13"/>
    <ds:schemaRef ds:uri="05a03ac3-062e-4e77-aff9-6a8c9933ce22"/>
  </ds:schemaRefs>
</ds:datastoreItem>
</file>

<file path=customXml/itemProps2.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3.xml><?xml version="1.0" encoding="utf-8"?>
<ds:datastoreItem xmlns:ds="http://schemas.openxmlformats.org/officeDocument/2006/customXml" ds:itemID="{F1FADFF9-0879-459B-9919-59B2F9D41DA5}"/>
</file>

<file path=customXml/itemProps4.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5.xml><?xml version="1.0" encoding="utf-8"?>
<ds:datastoreItem xmlns:ds="http://schemas.openxmlformats.org/officeDocument/2006/customXml" ds:itemID="{D70A4F27-249D-4825-902B-EC94A2DC4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24441-df11-4972-b940-84743b8edd13"/>
    <ds:schemaRef ds:uri="05a03ac3-062e-4e77-aff9-6a8c9933c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deliverqld-word-template-arial-a4p (1).dotx</Template>
  <TotalTime>81</TotalTime>
  <Pages>3</Pages>
  <Words>858</Words>
  <Characters>4929</Characters>
  <Application>Microsoft Office Word</Application>
  <DocSecurity>0</DocSecurity>
  <Lines>143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resource—teacher and educator self-reflection tool</dc:title>
  <dc:subject/>
  <dc:creator>Queensland Government</dc:creator>
  <cp:keywords>Supporting resource; teacher; educator; self-reflection; tool;</cp:keywords>
  <dc:description/>
  <cp:revision>10</cp:revision>
  <cp:lastPrinted>2025-08-07T05:04:00Z</cp:lastPrinted>
  <dcterms:created xsi:type="dcterms:W3CDTF">2026-01-05T23:53:00Z</dcterms:created>
  <dcterms:modified xsi:type="dcterms:W3CDTF">2026-01-22T05:20:00Z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0x01010052B021C68C90BF409F04C9D9C2B68AF7</vt:lpwstr>
  </property>
  <property fmtid="{D5CDD505-2E9C-101B-9397-08002B2CF9AE}" pid="3" name="_dlc_DocIdItemGuid">
    <vt:lpwstr>177437fe-fcd7-42fc-a979-86efea21a4c1</vt:lpwstr>
  </property>
  <property fmtid="{D5CDD505-2E9C-101B-9397-08002B2CF9AE}" pid="4" name="MediaServiceImageTags">
    <vt:lpwstr/>
  </property>
</Properties>
</file>