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21D2" w14:textId="77777777" w:rsidR="00F40426" w:rsidRPr="00F40426" w:rsidRDefault="00F40426" w:rsidP="00F4042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</w:pPr>
      <w:r w:rsidRPr="00F40426">
        <w:rPr>
          <w:rFonts w:ascii="Calibri" w:eastAsia="MS Mincho" w:hAnsi="Calibri" w:cs="MetaOT-Bold"/>
          <w:b/>
          <w:bCs/>
          <w:color w:val="005AAA"/>
          <w:sz w:val="96"/>
          <w:szCs w:val="96"/>
          <w:lang w:eastAsia="zh-CN"/>
        </w:rPr>
        <w:t>Agentic</w:t>
      </w:r>
    </w:p>
    <w:p w14:paraId="6FBD5CFD" w14:textId="77777777" w:rsidR="00F40426" w:rsidRPr="00F40426" w:rsidRDefault="00F40426" w:rsidP="00F40426">
      <w:pPr>
        <w:autoSpaceDE w:val="0"/>
        <w:autoSpaceDN w:val="0"/>
        <w:adjustRightInd w:val="0"/>
        <w:spacing w:after="0"/>
        <w:rPr>
          <w:rFonts w:ascii="Calibri" w:eastAsia="MS Mincho" w:hAnsi="Calibri" w:cs="MetaNormalLF-Roman"/>
          <w:sz w:val="24"/>
          <w:lang w:eastAsia="zh-CN"/>
        </w:rPr>
      </w:pPr>
    </w:p>
    <w:p w14:paraId="4EA53EBC" w14:textId="77777777" w:rsidR="00F40426" w:rsidRDefault="00F40426" w:rsidP="00F40426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F40426">
        <w:rPr>
          <w:rFonts w:ascii="Calibri" w:eastAsia="MS Mincho" w:hAnsi="Calibri" w:cs="Arial"/>
          <w:color w:val="000000"/>
          <w:szCs w:val="20"/>
          <w:lang w:val="en-GB"/>
        </w:rPr>
        <w:t>‘Ensuring that children have voice in their learning. Their ideas and interests initiate, support and extend learning possibilities in order to build on their real-world understandings and experiences.’</w:t>
      </w:r>
      <w:r w:rsidR="00874162">
        <w:rPr>
          <w:rStyle w:val="FootnoteReference"/>
          <w:rFonts w:ascii="Calibri" w:eastAsia="MS Mincho" w:hAnsi="Calibri" w:cs="Arial"/>
          <w:color w:val="000000"/>
          <w:szCs w:val="20"/>
          <w:lang w:val="en-GB"/>
        </w:rPr>
        <w:footnoteReference w:id="1"/>
      </w:r>
      <w:r w:rsidR="009910B5"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</w:p>
    <w:p w14:paraId="57151F8A" w14:textId="77777777" w:rsidR="00065EE3" w:rsidRDefault="00065EE3" w:rsidP="00F40426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p w14:paraId="313E24DE" w14:textId="32081578" w:rsidR="00065EE3" w:rsidRPr="00F40426" w:rsidRDefault="00065EE3" w:rsidP="00F15C72">
      <w:pPr>
        <w:widowControl w:val="0"/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F40426">
        <w:rPr>
          <w:rFonts w:ascii="Calibri" w:eastAsia="MS Mincho" w:hAnsi="Calibri" w:cs="Arial"/>
          <w:color w:val="000000"/>
          <w:szCs w:val="20"/>
          <w:lang w:val="en-GB"/>
        </w:rPr>
        <w:t xml:space="preserve">Consider the questions for reflection in terms of your own interactions with young learners. As you write your responses ask yourself how they would be evident in action to a </w:t>
      </w:r>
      <w:r w:rsidR="00EC3D08">
        <w:rPr>
          <w:rFonts w:ascii="Calibri" w:eastAsia="MS Mincho" w:hAnsi="Calibri" w:cs="Arial"/>
          <w:color w:val="000000"/>
          <w:szCs w:val="20"/>
          <w:lang w:val="en-GB"/>
        </w:rPr>
        <w:t>family</w:t>
      </w:r>
      <w:r w:rsidRPr="00F40426">
        <w:rPr>
          <w:rFonts w:ascii="Calibri" w:eastAsia="MS Mincho" w:hAnsi="Calibri" w:cs="Arial"/>
          <w:color w:val="000000"/>
          <w:szCs w:val="20"/>
          <w:lang w:val="en-GB"/>
        </w:rPr>
        <w:t xml:space="preserve"> or visitor to the classroom.</w:t>
      </w:r>
    </w:p>
    <w:p w14:paraId="346490A2" w14:textId="77777777" w:rsidR="007801AD" w:rsidRPr="00F40426" w:rsidRDefault="007801AD" w:rsidP="00F40426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4888"/>
        <w:gridCol w:w="5585"/>
        <w:gridCol w:w="5551"/>
      </w:tblGrid>
      <w:tr w:rsidR="00F40426" w:rsidRPr="00F40426" w14:paraId="501D13CB" w14:textId="77777777" w:rsidTr="00F40426">
        <w:tc>
          <w:tcPr>
            <w:tcW w:w="5132" w:type="dxa"/>
            <w:shd w:val="clear" w:color="auto" w:fill="70AD47" w:themeFill="accent6"/>
          </w:tcPr>
          <w:p w14:paraId="110D64A1" w14:textId="6190B604" w:rsidR="00F40426" w:rsidRPr="002244C5" w:rsidRDefault="00065EE3" w:rsidP="00F40426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/>
                <w:lang w:val="en-GB"/>
              </w:rPr>
              <w:t>Teacher/</w:t>
            </w:r>
            <w:r w:rsidR="0008634B">
              <w:rPr>
                <w:rFonts w:asciiTheme="minorHAnsi" w:hAnsiTheme="minorHAnsi" w:cs="Arial"/>
                <w:b/>
                <w:color w:val="FFFFFF"/>
                <w:lang w:val="en-GB"/>
              </w:rPr>
              <w:t>Teacher a</w:t>
            </w:r>
            <w:r w:rsidR="00F40426" w:rsidRPr="002244C5">
              <w:rPr>
                <w:rFonts w:asciiTheme="minorHAnsi" w:hAnsiTheme="minorHAnsi" w:cs="Arial"/>
                <w:b/>
                <w:color w:val="FFFFFF"/>
                <w:lang w:val="en-GB"/>
              </w:rPr>
              <w:t>ide behaviours</w:t>
            </w:r>
          </w:p>
        </w:tc>
        <w:tc>
          <w:tcPr>
            <w:tcW w:w="4888" w:type="dxa"/>
            <w:shd w:val="clear" w:color="auto" w:fill="70AD47" w:themeFill="accent6"/>
          </w:tcPr>
          <w:p w14:paraId="49DA3CCB" w14:textId="77777777" w:rsidR="00F40426" w:rsidRPr="002244C5" w:rsidRDefault="00F40426" w:rsidP="00F40426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2244C5">
              <w:rPr>
                <w:rFonts w:asciiTheme="minorHAnsi" w:hAnsiTheme="minorHAnsi" w:cs="Arial"/>
                <w:b/>
                <w:color w:val="FFFFFF"/>
                <w:lang w:val="en-GB"/>
              </w:rPr>
              <w:t>Young learner behaviours</w:t>
            </w:r>
          </w:p>
        </w:tc>
        <w:tc>
          <w:tcPr>
            <w:tcW w:w="5585" w:type="dxa"/>
            <w:shd w:val="clear" w:color="auto" w:fill="70AD47" w:themeFill="accent6"/>
          </w:tcPr>
          <w:p w14:paraId="545B1C73" w14:textId="77777777" w:rsidR="00F40426" w:rsidRPr="002244C5" w:rsidRDefault="00F40426" w:rsidP="00F40426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2244C5">
              <w:rPr>
                <w:rFonts w:asciiTheme="minorHAnsi" w:hAnsiTheme="minorHAnsi" w:cs="Arial"/>
                <w:b/>
                <w:color w:val="FFFFFF"/>
                <w:lang w:val="en-GB"/>
              </w:rPr>
              <w:t>Questions for reflection</w:t>
            </w:r>
          </w:p>
        </w:tc>
        <w:tc>
          <w:tcPr>
            <w:tcW w:w="5551" w:type="dxa"/>
            <w:shd w:val="clear" w:color="auto" w:fill="70AD47" w:themeFill="accent6"/>
          </w:tcPr>
          <w:p w14:paraId="465F4669" w14:textId="77777777" w:rsidR="00F40426" w:rsidRPr="002244C5" w:rsidRDefault="00F40426" w:rsidP="00F40426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2244C5">
              <w:rPr>
                <w:rFonts w:asciiTheme="minorHAnsi" w:hAnsiTheme="minorHAnsi" w:cs="Arial"/>
                <w:b/>
                <w:color w:val="FFFFFF"/>
                <w:lang w:val="en-GB"/>
              </w:rPr>
              <w:t>My reflections</w:t>
            </w:r>
          </w:p>
        </w:tc>
      </w:tr>
      <w:tr w:rsidR="00F40426" w:rsidRPr="00F40426" w14:paraId="050C7DB9" w14:textId="77777777" w:rsidTr="00C91D37">
        <w:tc>
          <w:tcPr>
            <w:tcW w:w="5132" w:type="dxa"/>
          </w:tcPr>
          <w:p w14:paraId="068D30EF" w14:textId="0BCFC3A1" w:rsidR="00F40426" w:rsidRPr="007B3C01" w:rsidRDefault="00065EE3" w:rsidP="00F404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>
              <w:rPr>
                <w:rFonts w:asciiTheme="minorHAnsi" w:hAnsiTheme="minorHAnsi" w:cs="MetaBoldLF-Roman"/>
                <w:b/>
                <w:bCs/>
                <w:szCs w:val="22"/>
              </w:rPr>
              <w:t>Teacher/</w:t>
            </w:r>
            <w:r w:rsidR="0008634B" w:rsidRPr="007B3C01">
              <w:rPr>
                <w:rFonts w:asciiTheme="minorHAnsi" w:hAnsiTheme="minorHAnsi" w:cs="MetaBoldLF-Roman"/>
                <w:b/>
                <w:bCs/>
                <w:szCs w:val="22"/>
              </w:rPr>
              <w:t>Teacher a</w:t>
            </w:r>
            <w:r w:rsidR="00F40426" w:rsidRPr="007B3C01">
              <w:rPr>
                <w:rFonts w:asciiTheme="minorHAnsi" w:hAnsiTheme="minorHAnsi" w:cs="MetaBoldLF-Roman"/>
                <w:b/>
                <w:bCs/>
                <w:szCs w:val="22"/>
              </w:rPr>
              <w:t>ides may:</w:t>
            </w:r>
          </w:p>
          <w:p w14:paraId="719B00A9" w14:textId="77777777" w:rsidR="00F40426" w:rsidRPr="00210DF3" w:rsidRDefault="002244C5" w:rsidP="00210DF3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>
              <w:rPr>
                <w:rFonts w:ascii="Calibri" w:hAnsi="Calibri" w:cs="MetaNormalLF-Roman"/>
                <w:szCs w:val="22"/>
              </w:rPr>
              <w:t>s</w:t>
            </w:r>
            <w:r w:rsidR="00F40426" w:rsidRPr="00F40426">
              <w:rPr>
                <w:rFonts w:ascii="Calibri" w:hAnsi="Calibri" w:cs="MetaNormalLF-Roman"/>
                <w:szCs w:val="22"/>
              </w:rPr>
              <w:t>upport young learners to make decisions</w:t>
            </w:r>
            <w:r w:rsidR="00210DF3">
              <w:rPr>
                <w:rFonts w:ascii="Calibri" w:hAnsi="Calibri" w:cs="MetaNormalLF-Roman"/>
                <w:szCs w:val="22"/>
              </w:rPr>
              <w:t xml:space="preserve"> </w:t>
            </w:r>
            <w:r w:rsidR="00F40426" w:rsidRPr="00210DF3">
              <w:rPr>
                <w:rFonts w:ascii="Calibri" w:hAnsi="Calibri" w:cs="MetaNormalLF-Roman"/>
                <w:szCs w:val="22"/>
              </w:rPr>
              <w:t>about their own learning</w:t>
            </w:r>
          </w:p>
          <w:p w14:paraId="62754A4E" w14:textId="59CE3789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40426">
              <w:rPr>
                <w:rFonts w:ascii="Calibri" w:hAnsi="Calibri" w:cs="MetaNormalLF-Roman"/>
                <w:szCs w:val="22"/>
              </w:rPr>
              <w:t>respond to young learners by incorporating their ideas and interests into classroom planning and practice</w:t>
            </w:r>
            <w:r w:rsidR="002244C5">
              <w:rPr>
                <w:rFonts w:ascii="Calibri" w:hAnsi="Calibri" w:cs="MetaNormalLF-Roman"/>
                <w:szCs w:val="22"/>
              </w:rPr>
              <w:t xml:space="preserve"> with the </w:t>
            </w:r>
            <w:r w:rsidR="00065EE3">
              <w:rPr>
                <w:rFonts w:ascii="Calibri" w:hAnsi="Calibri" w:cs="MetaNormalLF-Roman"/>
                <w:szCs w:val="22"/>
              </w:rPr>
              <w:t>teaching team</w:t>
            </w:r>
          </w:p>
          <w:p w14:paraId="48B0765D" w14:textId="3798A28A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40426">
              <w:rPr>
                <w:rFonts w:ascii="Calibri" w:hAnsi="Calibri" w:cs="MetaNormalLF-Roman"/>
                <w:szCs w:val="22"/>
              </w:rPr>
              <w:t xml:space="preserve">build on young </w:t>
            </w:r>
            <w:r w:rsidR="00065EE3" w:rsidRPr="00F40426">
              <w:rPr>
                <w:rFonts w:ascii="Calibri" w:hAnsi="Calibri" w:cs="MetaNormalLF-Roman"/>
                <w:szCs w:val="22"/>
              </w:rPr>
              <w:t>learners’</w:t>
            </w:r>
            <w:r w:rsidRPr="00F40426">
              <w:rPr>
                <w:rFonts w:ascii="Calibri" w:hAnsi="Calibri" w:cs="MetaNormalLF-Roman"/>
                <w:szCs w:val="22"/>
              </w:rPr>
              <w:t xml:space="preserve"> real-world understandings and experiences </w:t>
            </w:r>
          </w:p>
          <w:p w14:paraId="34B9BA6F" w14:textId="75A05DD9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MetaNormalLF-Roman" w:hAnsi="MetaNormalLF-Roman" w:cs="MetaNormalLF-Roman"/>
                <w:szCs w:val="22"/>
              </w:rPr>
            </w:pPr>
            <w:r w:rsidRPr="00F40426">
              <w:rPr>
                <w:rFonts w:ascii="Calibri" w:hAnsi="Calibri" w:cs="MetaNormalLF-Roman"/>
                <w:szCs w:val="22"/>
              </w:rPr>
              <w:t>provide opportunities for young learners to collaboratively plan for, co-construct and reflect on their learning.</w:t>
            </w:r>
          </w:p>
        </w:tc>
        <w:tc>
          <w:tcPr>
            <w:tcW w:w="4888" w:type="dxa"/>
          </w:tcPr>
          <w:p w14:paraId="5431F656" w14:textId="77777777" w:rsidR="00F40426" w:rsidRPr="007B3C01" w:rsidRDefault="00F40426" w:rsidP="00F40426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 w:rsidRPr="007B3C01">
              <w:rPr>
                <w:rFonts w:asciiTheme="minorHAnsi" w:hAnsiTheme="minorHAnsi" w:cs="MetaBoldLF-Roman"/>
                <w:b/>
                <w:bCs/>
                <w:szCs w:val="22"/>
              </w:rPr>
              <w:t>Young learners may:</w:t>
            </w:r>
          </w:p>
          <w:p w14:paraId="1BC41C0F" w14:textId="77777777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cs="Arial"/>
                <w:color w:val="000000"/>
                <w:lang w:val="en-GB"/>
              </w:rPr>
            </w:pPr>
            <w:r w:rsidRPr="00F40426">
              <w:rPr>
                <w:rFonts w:ascii="Calibri" w:hAnsi="Calibri" w:cs="MetaNormalLF-Roman"/>
                <w:szCs w:val="22"/>
              </w:rPr>
              <w:t xml:space="preserve">make decisions about their own learning </w:t>
            </w:r>
          </w:p>
          <w:p w14:paraId="4D75249E" w14:textId="77777777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cs="Arial"/>
                <w:color w:val="000000"/>
                <w:lang w:val="en-GB"/>
              </w:rPr>
            </w:pPr>
            <w:r w:rsidRPr="00F40426">
              <w:rPr>
                <w:rFonts w:ascii="Calibri" w:hAnsi="Calibri" w:cs="MetaNormalLF-Roman"/>
                <w:szCs w:val="22"/>
              </w:rPr>
              <w:t>contribute their ideas and interests to learning conversations and environments</w:t>
            </w:r>
          </w:p>
          <w:p w14:paraId="220AB1F1" w14:textId="77777777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cs="Arial"/>
                <w:color w:val="000000"/>
                <w:lang w:val="en-GB"/>
              </w:rPr>
            </w:pPr>
            <w:r w:rsidRPr="00F40426">
              <w:rPr>
                <w:rFonts w:ascii="Calibri" w:hAnsi="Calibri" w:cs="MetaNormalLF-Roman"/>
                <w:szCs w:val="22"/>
              </w:rPr>
              <w:t>recognise that their real-world understandings and experiences are acknowledged and valued</w:t>
            </w:r>
          </w:p>
          <w:p w14:paraId="0F593DA6" w14:textId="243D463E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cs="Arial"/>
                <w:color w:val="000000"/>
                <w:lang w:val="en-GB"/>
              </w:rPr>
            </w:pPr>
            <w:r w:rsidRPr="00F40426">
              <w:rPr>
                <w:rFonts w:ascii="Calibri" w:hAnsi="Calibri" w:cs="MetaNormalLF-Roman"/>
                <w:szCs w:val="22"/>
              </w:rPr>
              <w:t xml:space="preserve">work in partnership with the </w:t>
            </w:r>
            <w:r w:rsidR="00065EE3">
              <w:rPr>
                <w:rFonts w:ascii="Calibri" w:hAnsi="Calibri" w:cs="MetaNormalLF-Roman"/>
                <w:szCs w:val="22"/>
              </w:rPr>
              <w:t>teaching team</w:t>
            </w:r>
            <w:r w:rsidR="00065EE3" w:rsidRPr="00F40426">
              <w:rPr>
                <w:rFonts w:ascii="Calibri" w:hAnsi="Calibri" w:cs="MetaNormalLF-Roman"/>
                <w:szCs w:val="22"/>
              </w:rPr>
              <w:t xml:space="preserve"> </w:t>
            </w:r>
            <w:r w:rsidRPr="00F40426">
              <w:rPr>
                <w:rFonts w:ascii="Calibri" w:hAnsi="Calibri" w:cs="MetaNormalLF-Roman"/>
                <w:szCs w:val="22"/>
              </w:rPr>
              <w:t>to plan for, co-construct and reflect on their learning.</w:t>
            </w:r>
          </w:p>
        </w:tc>
        <w:tc>
          <w:tcPr>
            <w:tcW w:w="5585" w:type="dxa"/>
          </w:tcPr>
          <w:p w14:paraId="6D9ECDA3" w14:textId="77777777" w:rsidR="00F40426" w:rsidRPr="00F40426" w:rsidRDefault="00F40426" w:rsidP="00F40426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</w:p>
          <w:p w14:paraId="0043D93C" w14:textId="77777777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40426">
              <w:rPr>
                <w:rFonts w:ascii="Calibri" w:hAnsi="Calibri" w:cs="MetaNormalLF-Roman"/>
                <w:szCs w:val="22"/>
              </w:rPr>
              <w:t xml:space="preserve">How do I support young learners to make decisions about their own learning? </w:t>
            </w:r>
          </w:p>
          <w:p w14:paraId="45F17F61" w14:textId="5DBC8E77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40426">
              <w:rPr>
                <w:rFonts w:ascii="Calibri" w:hAnsi="Calibri" w:cs="MetaNormalLF-Roman"/>
                <w:szCs w:val="22"/>
              </w:rPr>
              <w:t xml:space="preserve">How do I respond to young learners by sharing their ideas and interests with the </w:t>
            </w:r>
            <w:r w:rsidR="00065EE3">
              <w:rPr>
                <w:rFonts w:ascii="Calibri" w:hAnsi="Calibri" w:cs="MetaNormalLF-Roman"/>
                <w:szCs w:val="22"/>
              </w:rPr>
              <w:t>teaching team</w:t>
            </w:r>
            <w:r w:rsidR="00065EE3" w:rsidRPr="00F40426">
              <w:rPr>
                <w:rFonts w:ascii="Calibri" w:hAnsi="Calibri" w:cs="MetaNormalLF-Roman"/>
                <w:szCs w:val="22"/>
              </w:rPr>
              <w:t xml:space="preserve"> </w:t>
            </w:r>
            <w:r w:rsidRPr="00F40426">
              <w:rPr>
                <w:rFonts w:ascii="Calibri" w:hAnsi="Calibri" w:cs="MetaNormalLF-Roman"/>
                <w:szCs w:val="22"/>
              </w:rPr>
              <w:t>to be incorporated into classroom planning and practices?</w:t>
            </w:r>
          </w:p>
          <w:p w14:paraId="5CB08900" w14:textId="77777777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40426">
              <w:rPr>
                <w:rFonts w:ascii="Calibri" w:hAnsi="Calibri" w:cs="MetaNormalLF-Roman"/>
                <w:szCs w:val="22"/>
              </w:rPr>
              <w:t xml:space="preserve">In what ways do I build on young learners’ real-world understandings and experiences? </w:t>
            </w:r>
          </w:p>
          <w:p w14:paraId="7B84A847" w14:textId="25B2522F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40426">
              <w:rPr>
                <w:rFonts w:ascii="Calibri" w:hAnsi="Calibri" w:cs="MetaNormalLF-Roman"/>
                <w:szCs w:val="22"/>
              </w:rPr>
              <w:t xml:space="preserve">When and how do I provide opportunities for young learners to collaboratively plan for, co-construct and reflect on their learning? </w:t>
            </w:r>
          </w:p>
          <w:p w14:paraId="2B389F7C" w14:textId="77777777" w:rsidR="00F40426" w:rsidRPr="00F40426" w:rsidRDefault="00F40426" w:rsidP="002244C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MetaNormalLF-Roman" w:hAnsi="MetaNormalLF-Roman" w:cs="MetaNormalLF-Roman"/>
                <w:color w:val="4F81BD"/>
                <w:szCs w:val="22"/>
              </w:rPr>
            </w:pPr>
            <w:r w:rsidRPr="00F40426">
              <w:rPr>
                <w:rFonts w:ascii="Calibri" w:hAnsi="Calibri" w:cs="MetaNormalLF-Roman"/>
                <w:szCs w:val="22"/>
              </w:rPr>
              <w:t>How do I model processes that show respect and support for all ideas and contributions?</w:t>
            </w:r>
          </w:p>
          <w:p w14:paraId="364B1CE8" w14:textId="77777777" w:rsidR="00F40426" w:rsidRPr="00F40426" w:rsidRDefault="00F40426" w:rsidP="00F40426">
            <w:pPr>
              <w:widowControl w:val="0"/>
              <w:suppressAutoHyphens/>
              <w:autoSpaceDE w:val="0"/>
              <w:autoSpaceDN w:val="0"/>
              <w:adjustRightInd w:val="0"/>
              <w:spacing w:before="120" w:line="276" w:lineRule="auto"/>
              <w:ind w:left="720"/>
              <w:contextualSpacing/>
              <w:textAlignment w:val="center"/>
              <w:rPr>
                <w:rFonts w:ascii="MetaNormalLF-Roman" w:hAnsi="MetaNormalLF-Roman" w:cs="MetaNormalLF-Roman"/>
                <w:color w:val="4F81BD"/>
                <w:szCs w:val="22"/>
              </w:rPr>
            </w:pPr>
          </w:p>
        </w:tc>
        <w:tc>
          <w:tcPr>
            <w:tcW w:w="5551" w:type="dxa"/>
          </w:tcPr>
          <w:p w14:paraId="7AA0C758" w14:textId="77777777" w:rsidR="00F40426" w:rsidRPr="00F40426" w:rsidRDefault="00F40426" w:rsidP="00F40426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  <w:r w:rsidRPr="00F40426">
              <w:rPr>
                <w:rFonts w:cs="Arial"/>
                <w:color w:val="000000"/>
                <w:lang w:val="en-GB"/>
              </w:rPr>
              <w:t xml:space="preserve">• </w:t>
            </w:r>
          </w:p>
        </w:tc>
      </w:tr>
    </w:tbl>
    <w:p w14:paraId="3C7C06ED" w14:textId="77777777" w:rsidR="00F40426" w:rsidRPr="00F40426" w:rsidRDefault="00F40426" w:rsidP="00F15C72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lang w:val="en-GB" w:eastAsia="en-AU"/>
        </w:rPr>
      </w:pPr>
    </w:p>
    <w:sectPr w:rsidR="00F40426" w:rsidRPr="00F40426" w:rsidSect="00224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3402" w:right="816" w:bottom="1701" w:left="816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3B17" w14:textId="77777777" w:rsidR="005D7F54" w:rsidRDefault="005D7F54" w:rsidP="00190C24">
      <w:r>
        <w:separator/>
      </w:r>
    </w:p>
  </w:endnote>
  <w:endnote w:type="continuationSeparator" w:id="0">
    <w:p w14:paraId="086F3164" w14:textId="77777777" w:rsidR="005D7F54" w:rsidRDefault="005D7F54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5786" w14:textId="77777777" w:rsidR="00A33348" w:rsidRDefault="00A3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AF76" w14:textId="77777777" w:rsidR="005D5CD7" w:rsidRDefault="005D5CD7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51CFADB0" wp14:editId="2747145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3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15EB" w14:textId="77777777" w:rsidR="00A33348" w:rsidRDefault="00A3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4279" w14:textId="77777777" w:rsidR="005D7F54" w:rsidRDefault="005D7F54" w:rsidP="00190C24">
      <w:r>
        <w:separator/>
      </w:r>
    </w:p>
  </w:footnote>
  <w:footnote w:type="continuationSeparator" w:id="0">
    <w:p w14:paraId="589D2A9E" w14:textId="77777777" w:rsidR="005D7F54" w:rsidRDefault="005D7F54" w:rsidP="00190C24">
      <w:r>
        <w:continuationSeparator/>
      </w:r>
    </w:p>
  </w:footnote>
  <w:footnote w:id="1">
    <w:p w14:paraId="6CE496B6" w14:textId="77777777" w:rsidR="00874162" w:rsidRDefault="00874162" w:rsidP="00874162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74162">
        <w:rPr>
          <w:rFonts w:asciiTheme="minorHAnsi" w:hAnsiTheme="minorHAnsi" w:cstheme="minorHAnsi"/>
        </w:rPr>
        <w:t>Queensland Government and Department of Education</w:t>
      </w:r>
      <w:r>
        <w:t xml:space="preserve"> </w:t>
      </w:r>
      <w:r>
        <w:rPr>
          <w:rFonts w:ascii="Calibri" w:eastAsia="MS Mincho" w:hAnsi="Calibri" w:cs="Arial"/>
          <w:color w:val="000000"/>
          <w:szCs w:val="20"/>
          <w:lang w:val="en-GB"/>
        </w:rPr>
        <w:t>(n.d.)</w:t>
      </w:r>
      <w:r>
        <w:rPr>
          <w:rFonts w:asciiTheme="minorHAnsi" w:hAnsiTheme="minorHAnsi" w:cstheme="minorHAnsi"/>
          <w:i/>
        </w:rPr>
        <w:t>.</w:t>
      </w:r>
      <w:r w:rsidRPr="00874162"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  <w:r w:rsidRPr="00874162">
        <w:rPr>
          <w:rFonts w:ascii="Calibri" w:eastAsia="MS Mincho" w:hAnsi="Calibri" w:cs="Arial"/>
          <w:i/>
          <w:color w:val="000000"/>
          <w:szCs w:val="20"/>
          <w:lang w:val="en-GB"/>
        </w:rPr>
        <w:t>Foundation Paper Age-appropriate pedagogies in the early years of schooling</w:t>
      </w:r>
      <w:r w:rsidRPr="00874162">
        <w:rPr>
          <w:rFonts w:asciiTheme="minorHAnsi" w:hAnsiTheme="minorHAnsi" w:cstheme="minorHAnsi"/>
          <w:i/>
        </w:rPr>
        <w:t>,</w:t>
      </w:r>
      <w:r w:rsidRPr="009910B5">
        <w:rPr>
          <w:rFonts w:asciiTheme="minorHAnsi" w:hAnsiTheme="minorHAnsi" w:cstheme="minorHAnsi"/>
          <w:i/>
        </w:rPr>
        <w:t xml:space="preserve"> </w:t>
      </w:r>
      <w:r w:rsidRPr="009910B5">
        <w:rPr>
          <w:rFonts w:asciiTheme="minorHAnsi" w:eastAsia="MS Mincho" w:hAnsiTheme="minorHAnsi" w:cstheme="minorHAnsi"/>
          <w:color w:val="000000"/>
          <w:szCs w:val="20"/>
          <w:lang w:val="en-GB"/>
        </w:rPr>
        <w:t>p.28</w:t>
      </w:r>
      <w:r>
        <w:rPr>
          <w:rFonts w:asciiTheme="minorHAnsi" w:eastAsia="MS Mincho" w:hAnsiTheme="minorHAnsi" w:cstheme="minorHAnsi"/>
          <w:color w:val="000000"/>
          <w:szCs w:val="20"/>
          <w:lang w:val="en-GB"/>
        </w:rPr>
        <w:t>.</w:t>
      </w:r>
    </w:p>
    <w:p w14:paraId="1876B20A" w14:textId="77777777" w:rsidR="00874162" w:rsidRDefault="0087416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FC3D" w14:textId="77777777" w:rsidR="00A33348" w:rsidRDefault="00A33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D2C5" w14:textId="77777777" w:rsidR="00D912CE" w:rsidRDefault="00D912C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65838399" wp14:editId="015C6D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10789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Edu A3 landscape corpor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7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52A5" w14:textId="77777777" w:rsidR="00A33348" w:rsidRDefault="00A3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92662"/>
    <w:multiLevelType w:val="hybridMultilevel"/>
    <w:tmpl w:val="EC865A84"/>
    <w:lvl w:ilvl="0" w:tplc="F588EB8A">
      <w:numFmt w:val="bullet"/>
      <w:lvlText w:val="•"/>
      <w:lvlJc w:val="left"/>
      <w:pPr>
        <w:ind w:left="720" w:hanging="360"/>
      </w:pPr>
      <w:rPr>
        <w:rFonts w:ascii="MetaNormalLF-Roman" w:eastAsia="MS Mincho" w:hAnsi="MetaNormalLF-Roman" w:cs="MetaNormalLF-Roman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C2C72"/>
    <w:multiLevelType w:val="hybridMultilevel"/>
    <w:tmpl w:val="E7B8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88430">
    <w:abstractNumId w:val="0"/>
  </w:num>
  <w:num w:numId="2" w16cid:durableId="669990333">
    <w:abstractNumId w:val="2"/>
  </w:num>
  <w:num w:numId="3" w16cid:durableId="1350791408">
    <w:abstractNumId w:val="0"/>
  </w:num>
  <w:num w:numId="4" w16cid:durableId="372969148">
    <w:abstractNumId w:val="1"/>
  </w:num>
  <w:num w:numId="5" w16cid:durableId="80597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9"/>
    <w:rsid w:val="000034C7"/>
    <w:rsid w:val="00007EBC"/>
    <w:rsid w:val="000378E7"/>
    <w:rsid w:val="000436FC"/>
    <w:rsid w:val="00065EE3"/>
    <w:rsid w:val="0007176E"/>
    <w:rsid w:val="00075D6C"/>
    <w:rsid w:val="0008634B"/>
    <w:rsid w:val="000A7230"/>
    <w:rsid w:val="000B61AC"/>
    <w:rsid w:val="000F5EE3"/>
    <w:rsid w:val="000F7FDE"/>
    <w:rsid w:val="001142E3"/>
    <w:rsid w:val="0017085C"/>
    <w:rsid w:val="00173EB4"/>
    <w:rsid w:val="00190C24"/>
    <w:rsid w:val="001A6441"/>
    <w:rsid w:val="001D3623"/>
    <w:rsid w:val="00210DF3"/>
    <w:rsid w:val="00211C13"/>
    <w:rsid w:val="002244C5"/>
    <w:rsid w:val="00226E38"/>
    <w:rsid w:val="002371F7"/>
    <w:rsid w:val="00253C8D"/>
    <w:rsid w:val="0029515B"/>
    <w:rsid w:val="002F78A2"/>
    <w:rsid w:val="00306DF0"/>
    <w:rsid w:val="00333459"/>
    <w:rsid w:val="003410CF"/>
    <w:rsid w:val="00364D1A"/>
    <w:rsid w:val="00404BCA"/>
    <w:rsid w:val="00444F85"/>
    <w:rsid w:val="00490AB1"/>
    <w:rsid w:val="004912DC"/>
    <w:rsid w:val="004E2CF2"/>
    <w:rsid w:val="0058580D"/>
    <w:rsid w:val="00590218"/>
    <w:rsid w:val="005979F1"/>
    <w:rsid w:val="005D5CD7"/>
    <w:rsid w:val="005D7F54"/>
    <w:rsid w:val="005F4331"/>
    <w:rsid w:val="006239A5"/>
    <w:rsid w:val="00636B71"/>
    <w:rsid w:val="00653CFD"/>
    <w:rsid w:val="00677D81"/>
    <w:rsid w:val="006B1F06"/>
    <w:rsid w:val="006C30B8"/>
    <w:rsid w:val="006C3D8E"/>
    <w:rsid w:val="006D6D0A"/>
    <w:rsid w:val="00717791"/>
    <w:rsid w:val="00775795"/>
    <w:rsid w:val="007801AD"/>
    <w:rsid w:val="00781EFA"/>
    <w:rsid w:val="007B3C01"/>
    <w:rsid w:val="00832CE9"/>
    <w:rsid w:val="00853B7B"/>
    <w:rsid w:val="00874162"/>
    <w:rsid w:val="008742BC"/>
    <w:rsid w:val="008E13B9"/>
    <w:rsid w:val="008E6452"/>
    <w:rsid w:val="008E6F9C"/>
    <w:rsid w:val="00907963"/>
    <w:rsid w:val="00940C2F"/>
    <w:rsid w:val="00957FE2"/>
    <w:rsid w:val="0096595E"/>
    <w:rsid w:val="009910B5"/>
    <w:rsid w:val="009E5EE5"/>
    <w:rsid w:val="00A33348"/>
    <w:rsid w:val="00A47F67"/>
    <w:rsid w:val="00A606D0"/>
    <w:rsid w:val="00A63B5C"/>
    <w:rsid w:val="00A65710"/>
    <w:rsid w:val="00A778A7"/>
    <w:rsid w:val="00A87C08"/>
    <w:rsid w:val="00AB0A25"/>
    <w:rsid w:val="00AD56BC"/>
    <w:rsid w:val="00B33337"/>
    <w:rsid w:val="00B8699D"/>
    <w:rsid w:val="00BB51C1"/>
    <w:rsid w:val="00BD7523"/>
    <w:rsid w:val="00C36EDF"/>
    <w:rsid w:val="00C47EFD"/>
    <w:rsid w:val="00CA4C60"/>
    <w:rsid w:val="00CB07AD"/>
    <w:rsid w:val="00CD740A"/>
    <w:rsid w:val="00CD793C"/>
    <w:rsid w:val="00CF107F"/>
    <w:rsid w:val="00D01CD2"/>
    <w:rsid w:val="00D311A0"/>
    <w:rsid w:val="00D415E9"/>
    <w:rsid w:val="00D47A82"/>
    <w:rsid w:val="00D75050"/>
    <w:rsid w:val="00D842DF"/>
    <w:rsid w:val="00D912CE"/>
    <w:rsid w:val="00DC5E03"/>
    <w:rsid w:val="00E2067F"/>
    <w:rsid w:val="00E26F9B"/>
    <w:rsid w:val="00E30338"/>
    <w:rsid w:val="00EC3D08"/>
    <w:rsid w:val="00EF474F"/>
    <w:rsid w:val="00EF4AC5"/>
    <w:rsid w:val="00F15C72"/>
    <w:rsid w:val="00F40426"/>
    <w:rsid w:val="00F447A2"/>
    <w:rsid w:val="00F56ADB"/>
    <w:rsid w:val="00F75FD5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199F"/>
  <w15:docId w15:val="{38208E12-F291-47C0-9595-73B579D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F40426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41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16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162"/>
    <w:rPr>
      <w:vertAlign w:val="superscript"/>
    </w:rPr>
  </w:style>
  <w:style w:type="paragraph" w:styleId="Revision">
    <w:name w:val="Revision"/>
    <w:hidden/>
    <w:uiPriority w:val="99"/>
    <w:semiHidden/>
    <w:rsid w:val="00065EE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an3\Downloads\ecce-a3-page-landscape-option-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DELIZO, Dan</DisplayName>
        <AccountId>21</AccountId>
        <AccountType/>
      </UserInfo>
    </PPLastReviewedBy>
    <PPModeratedBy xmlns="687c0ba5-25f6-467d-a8e9-4285ca7a69ae">
      <UserInfo>
        <DisplayName>DELIZO, Dan</DisplayName>
        <AccountId>21</AccountId>
        <AccountType/>
      </UserInfo>
    </PPModeratedBy>
    <PPSubmittedBy xmlns="687c0ba5-25f6-467d-a8e9-4285ca7a69ae">
      <UserInfo>
        <DisplayName>opmig1</DisplayName>
        <AccountId>26</AccountId>
        <AccountType/>
      </UserInfo>
    </PPSubmittedBy>
    <PPReferenceNumber xmlns="687c0ba5-25f6-467d-a8e9-4285ca7a69ae" xsi:nil="true"/>
    <PPModeratedDate xmlns="687c0ba5-25f6-467d-a8e9-4285ca7a69ae">2025-08-05T05:00:26+00:00</PPModeratedDate>
    <PPLastReviewedDate xmlns="687c0ba5-25f6-467d-a8e9-4285ca7a69ae">2025-08-05T05:00:26+00:00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>HIGGS, Jessica</DisplayName>
        <AccountId>221</AccountId>
        <AccountType/>
      </UserInfo>
    </PPContentOwner>
    <PPSubmittedDate xmlns="687c0ba5-25f6-467d-a8e9-4285ca7a69ae">2018-03-29T06:33:47+00:00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Props1.xml><?xml version="1.0" encoding="utf-8"?>
<ds:datastoreItem xmlns:ds="http://schemas.openxmlformats.org/officeDocument/2006/customXml" ds:itemID="{C983125C-AD1B-4A8D-A0F5-9D22351D1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A18FF-12C2-428B-BD10-C1AC9AAA11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A3274-568F-493E-A088-B914B0B97EAE}"/>
</file>

<file path=customXml/itemProps4.xml><?xml version="1.0" encoding="utf-8"?>
<ds:datastoreItem xmlns:ds="http://schemas.openxmlformats.org/officeDocument/2006/customXml" ds:itemID="{1917A2B8-2B5B-437A-B21E-070A8C6E58ED}">
  <ds:schemaRefs>
    <ds:schemaRef ds:uri="http://schemas.microsoft.com/office/2006/metadata/properties"/>
    <ds:schemaRef ds:uri="http://schemas.microsoft.com/sharepoint/v3"/>
    <ds:schemaRef ds:uri="163879fb-622b-44d7-a731-33e3b194bd22"/>
    <ds:schemaRef ds:uri="f7dfad7f-19cb-4f76-a2c0-0e911a736685"/>
    <ds:schemaRef ds:uri="http://schemas.microsoft.com/sharepoint/v3/fields"/>
  </ds:schemaRefs>
</ds:datastoreItem>
</file>

<file path=docMetadata/LabelInfo.xml><?xml version="1.0" encoding="utf-8"?>
<clbl:labelList xmlns:clbl="http://schemas.microsoft.com/office/2020/mipLabelMetadata">
  <clbl:label id="{3e8e7df1-84bb-426b-a575-4c57c2911224}" enabled="0" method="" siteId="{3e8e7df1-84bb-426b-a575-4c57c29112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ecce-a3-page-landscape-option-2 (3).dotx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A3 page landscape - Option 2</vt:lpstr>
    </vt:vector>
  </TitlesOfParts>
  <Company>Queensland Government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2 - Agentic Reflection Questions</dc:title>
  <dc:subject>Module 2 - Agentic Reflection Questions</dc:subject>
  <dc:creator>Queensland Government</dc:creator>
  <cp:keywords>Module 2; Agentic Reflection Questions</cp:keywords>
  <cp:revision>3</cp:revision>
  <cp:lastPrinted>2018-06-11T05:11:00Z</cp:lastPrinted>
  <dcterms:created xsi:type="dcterms:W3CDTF">2025-07-28T02:36:00Z</dcterms:created>
  <dcterms:modified xsi:type="dcterms:W3CDTF">2025-07-28T03:07:00Z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  <property fmtid="{D5CDD505-2E9C-101B-9397-08002B2CF9AE}" pid="3" name="URL">
    <vt:lpwstr/>
  </property>
</Properties>
</file>