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BA80" w14:textId="77777777" w:rsidR="00AD40E7" w:rsidRPr="00AD40E7" w:rsidRDefault="00AD40E7" w:rsidP="00AD40E7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MetaOT-Bold"/>
          <w:b/>
          <w:bCs/>
          <w:color w:val="005AAA"/>
          <w:sz w:val="96"/>
          <w:szCs w:val="96"/>
          <w:lang w:val="en-GB" w:eastAsia="zh-CN"/>
        </w:rPr>
      </w:pPr>
      <w:r w:rsidRPr="00AD40E7">
        <w:rPr>
          <w:rFonts w:ascii="Calibri" w:eastAsia="MS Mincho" w:hAnsi="Calibri" w:cs="MetaOT-Bold"/>
          <w:b/>
          <w:bCs/>
          <w:color w:val="005AAA"/>
          <w:sz w:val="96"/>
          <w:szCs w:val="96"/>
          <w:lang w:val="en-GB" w:eastAsia="zh-CN"/>
        </w:rPr>
        <w:t>Learner focused</w:t>
      </w:r>
    </w:p>
    <w:p w14:paraId="2901B3BE" w14:textId="77777777" w:rsidR="00AD40E7" w:rsidRDefault="00AD40E7" w:rsidP="00AD40E7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 w:rsidRPr="00AD40E7">
        <w:rPr>
          <w:rFonts w:ascii="Calibri" w:eastAsia="MS Mincho" w:hAnsi="Calibri" w:cs="Arial"/>
          <w:color w:val="000000"/>
          <w:szCs w:val="20"/>
          <w:lang w:val="en-GB"/>
        </w:rPr>
        <w:t>‘Recognising that all children learn in different ways and that learning is a highly individualised process. They also acknowledge differences in children’s physical, intellectual, cultural, social and personal experiences and perspectives.’</w:t>
      </w:r>
      <w:r w:rsidR="00325DDA">
        <w:rPr>
          <w:rStyle w:val="FootnoteReference"/>
          <w:rFonts w:ascii="Calibri" w:eastAsia="MS Mincho" w:hAnsi="Calibri" w:cs="Arial"/>
          <w:color w:val="000000"/>
          <w:szCs w:val="20"/>
          <w:lang w:val="en-GB"/>
        </w:rPr>
        <w:footnoteReference w:id="1"/>
      </w:r>
    </w:p>
    <w:p w14:paraId="121FB360" w14:textId="77777777" w:rsidR="00276F2C" w:rsidRDefault="00276F2C" w:rsidP="00AD40E7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</w:p>
    <w:p w14:paraId="4BC2EB42" w14:textId="46C3B36A" w:rsidR="00276F2C" w:rsidRDefault="00276F2C" w:rsidP="00AD40E7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 w:rsidRPr="00AD40E7">
        <w:rPr>
          <w:rFonts w:ascii="Calibri" w:eastAsia="MS Mincho" w:hAnsi="Calibri" w:cs="Arial"/>
          <w:color w:val="000000"/>
          <w:szCs w:val="20"/>
          <w:lang w:val="en-GB"/>
        </w:rPr>
        <w:t xml:space="preserve">Consider the questions for reflection in terms of your own interactions with young learners. As you write your responses ask yourself how they would be evident in action to a </w:t>
      </w:r>
      <w:r>
        <w:rPr>
          <w:rFonts w:ascii="Calibri" w:eastAsia="MS Mincho" w:hAnsi="Calibri" w:cs="Arial"/>
          <w:color w:val="000000"/>
          <w:szCs w:val="20"/>
          <w:lang w:val="en-GB"/>
        </w:rPr>
        <w:t>family or visitor to the classroom.</w:t>
      </w:r>
    </w:p>
    <w:p w14:paraId="41594170" w14:textId="77777777" w:rsidR="00AD40E7" w:rsidRPr="00AD40E7" w:rsidRDefault="00AD40E7" w:rsidP="00AD40E7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2"/>
        <w:gridCol w:w="4888"/>
        <w:gridCol w:w="5585"/>
        <w:gridCol w:w="5551"/>
      </w:tblGrid>
      <w:tr w:rsidR="00AD40E7" w:rsidRPr="00AD40E7" w14:paraId="7A0F3F19" w14:textId="77777777" w:rsidTr="00AD40E7">
        <w:tc>
          <w:tcPr>
            <w:tcW w:w="5132" w:type="dxa"/>
            <w:shd w:val="clear" w:color="auto" w:fill="70AD47" w:themeFill="accent6"/>
          </w:tcPr>
          <w:p w14:paraId="18302F1F" w14:textId="5CC6CBF6" w:rsidR="00AD40E7" w:rsidRPr="00B96055" w:rsidRDefault="00276F2C" w:rsidP="00AD40E7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>
              <w:rPr>
                <w:rFonts w:asciiTheme="minorHAnsi" w:hAnsiTheme="minorHAnsi" w:cs="Arial"/>
                <w:b/>
                <w:color w:val="FFFFFF"/>
                <w:lang w:val="en-GB"/>
              </w:rPr>
              <w:t>Teacher/</w:t>
            </w:r>
            <w:r w:rsidR="00AD40E7" w:rsidRPr="00B96055">
              <w:rPr>
                <w:rFonts w:asciiTheme="minorHAnsi" w:hAnsiTheme="minorHAnsi" w:cs="Arial"/>
                <w:b/>
                <w:color w:val="FFFFFF"/>
                <w:lang w:val="en-GB"/>
              </w:rPr>
              <w:t>Teacher Aide behaviours</w:t>
            </w:r>
          </w:p>
        </w:tc>
        <w:tc>
          <w:tcPr>
            <w:tcW w:w="4888" w:type="dxa"/>
            <w:shd w:val="clear" w:color="auto" w:fill="70AD47" w:themeFill="accent6"/>
          </w:tcPr>
          <w:p w14:paraId="0B8C6C0A" w14:textId="77777777" w:rsidR="00AD40E7" w:rsidRPr="00B96055" w:rsidRDefault="00AD40E7" w:rsidP="00AD40E7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B96055">
              <w:rPr>
                <w:rFonts w:asciiTheme="minorHAnsi" w:hAnsiTheme="minorHAnsi" w:cs="Arial"/>
                <w:b/>
                <w:color w:val="FFFFFF"/>
                <w:lang w:val="en-GB"/>
              </w:rPr>
              <w:t>Young learner behaviours</w:t>
            </w:r>
          </w:p>
        </w:tc>
        <w:tc>
          <w:tcPr>
            <w:tcW w:w="5585" w:type="dxa"/>
            <w:shd w:val="clear" w:color="auto" w:fill="70AD47" w:themeFill="accent6"/>
          </w:tcPr>
          <w:p w14:paraId="251982D1" w14:textId="77777777" w:rsidR="00AD40E7" w:rsidRPr="00B96055" w:rsidRDefault="00AD40E7" w:rsidP="00AD40E7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B96055">
              <w:rPr>
                <w:rFonts w:asciiTheme="minorHAnsi" w:hAnsiTheme="minorHAnsi" w:cs="Arial"/>
                <w:b/>
                <w:color w:val="FFFFFF"/>
                <w:lang w:val="en-GB"/>
              </w:rPr>
              <w:t>Questions for reflection</w:t>
            </w:r>
          </w:p>
        </w:tc>
        <w:tc>
          <w:tcPr>
            <w:tcW w:w="5551" w:type="dxa"/>
            <w:shd w:val="clear" w:color="auto" w:fill="70AD47" w:themeFill="accent6"/>
          </w:tcPr>
          <w:p w14:paraId="5EBC54D4" w14:textId="77777777" w:rsidR="00AD40E7" w:rsidRPr="00B96055" w:rsidRDefault="00AD40E7" w:rsidP="00AD40E7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B96055">
              <w:rPr>
                <w:rFonts w:asciiTheme="minorHAnsi" w:hAnsiTheme="minorHAnsi" w:cs="Arial"/>
                <w:b/>
                <w:color w:val="FFFFFF"/>
                <w:lang w:val="en-GB"/>
              </w:rPr>
              <w:t>My reflections</w:t>
            </w:r>
          </w:p>
        </w:tc>
      </w:tr>
      <w:tr w:rsidR="00AD40E7" w:rsidRPr="00AD40E7" w14:paraId="1F22BA75" w14:textId="77777777" w:rsidTr="007F5B0C">
        <w:tc>
          <w:tcPr>
            <w:tcW w:w="5132" w:type="dxa"/>
          </w:tcPr>
          <w:p w14:paraId="35F4AC7A" w14:textId="7AE38F5E" w:rsidR="00AD40E7" w:rsidRPr="00B96055" w:rsidRDefault="00276F2C" w:rsidP="00AD40E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MetaBoldLF-Roman"/>
                <w:b/>
                <w:bCs/>
                <w:szCs w:val="22"/>
              </w:rPr>
            </w:pPr>
            <w:r>
              <w:rPr>
                <w:rFonts w:asciiTheme="minorHAnsi" w:hAnsiTheme="minorHAnsi" w:cs="MetaBoldLF-Roman"/>
                <w:b/>
                <w:bCs/>
                <w:szCs w:val="22"/>
              </w:rPr>
              <w:t>Teacher</w:t>
            </w:r>
            <w:r w:rsidR="008C3E05">
              <w:rPr>
                <w:rFonts w:asciiTheme="minorHAnsi" w:hAnsiTheme="minorHAnsi" w:cs="MetaBoldLF-Roman"/>
                <w:b/>
                <w:bCs/>
                <w:szCs w:val="22"/>
              </w:rPr>
              <w:t>s</w:t>
            </w:r>
            <w:r>
              <w:rPr>
                <w:rFonts w:asciiTheme="minorHAnsi" w:hAnsiTheme="minorHAnsi" w:cs="MetaBoldLF-Roman"/>
                <w:b/>
                <w:bCs/>
                <w:szCs w:val="22"/>
              </w:rPr>
              <w:t>/</w:t>
            </w:r>
            <w:r w:rsidR="00AD40E7" w:rsidRPr="00B96055">
              <w:rPr>
                <w:rFonts w:asciiTheme="minorHAnsi" w:hAnsiTheme="minorHAnsi" w:cs="MetaBoldLF-Roman"/>
                <w:b/>
                <w:bCs/>
                <w:szCs w:val="22"/>
              </w:rPr>
              <w:t>Teacher Aides may:</w:t>
            </w:r>
          </w:p>
          <w:p w14:paraId="06898AAF" w14:textId="77777777" w:rsidR="00AD40E7" w:rsidRPr="00AD40E7" w:rsidRDefault="00AD40E7" w:rsidP="00FC07A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AD40E7">
              <w:rPr>
                <w:rFonts w:ascii="Calibri" w:hAnsi="Calibri" w:cs="Arial"/>
                <w:color w:val="000000"/>
                <w:lang w:val="en-GB"/>
              </w:rPr>
              <w:t xml:space="preserve">ask questions to discover links between each young learner’s emerging interests, ideas views and their wider family, community and cultural experiences </w:t>
            </w:r>
          </w:p>
          <w:p w14:paraId="6599FE30" w14:textId="77777777" w:rsidR="00AD40E7" w:rsidRPr="00AD40E7" w:rsidRDefault="00AD40E7" w:rsidP="00FC07A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AD40E7">
              <w:rPr>
                <w:rFonts w:ascii="Calibri" w:hAnsi="Calibri" w:cs="Arial"/>
                <w:color w:val="000000"/>
                <w:lang w:val="en-GB"/>
              </w:rPr>
              <w:t xml:space="preserve">provide a range and balance of pedagogical approaches, practices and strategies to cater for individual development and ways of learning </w:t>
            </w:r>
          </w:p>
          <w:p w14:paraId="5FB9747E" w14:textId="77777777" w:rsidR="00AD40E7" w:rsidRPr="00AD40E7" w:rsidRDefault="00AD40E7" w:rsidP="00FC07A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AD40E7">
              <w:rPr>
                <w:rFonts w:ascii="Calibri" w:hAnsi="Calibri" w:cs="Arial"/>
                <w:color w:val="000000"/>
                <w:lang w:val="en-GB"/>
              </w:rPr>
              <w:t>adapt the physical, social and temporal environment of the classroom in response to each young learner’s individual learning and development</w:t>
            </w:r>
          </w:p>
          <w:p w14:paraId="68B6E5AE" w14:textId="77777777" w:rsidR="00FC07A1" w:rsidRPr="00325DDA" w:rsidRDefault="00AD40E7" w:rsidP="00325DDA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AD40E7">
              <w:rPr>
                <w:rFonts w:ascii="Calibri" w:hAnsi="Calibri" w:cs="Arial"/>
                <w:color w:val="000000"/>
                <w:lang w:val="en-GB"/>
              </w:rPr>
              <w:t>provide encouragement and feedback, celebrating each young learner’s attempts to try and retry new and challenging tasks</w:t>
            </w:r>
          </w:p>
        </w:tc>
        <w:tc>
          <w:tcPr>
            <w:tcW w:w="4888" w:type="dxa"/>
          </w:tcPr>
          <w:p w14:paraId="4B96313B" w14:textId="77777777" w:rsidR="00AD40E7" w:rsidRPr="00B96055" w:rsidRDefault="00AD40E7" w:rsidP="00AD40E7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MetaBoldLF-Roman"/>
                <w:b/>
                <w:bCs/>
                <w:szCs w:val="22"/>
              </w:rPr>
            </w:pPr>
            <w:r w:rsidRPr="00B96055">
              <w:rPr>
                <w:rFonts w:asciiTheme="minorHAnsi" w:hAnsiTheme="minorHAnsi" w:cs="MetaBoldLF-Roman"/>
                <w:b/>
                <w:bCs/>
                <w:szCs w:val="22"/>
              </w:rPr>
              <w:t>Young learners may:</w:t>
            </w:r>
          </w:p>
          <w:p w14:paraId="5BEB8949" w14:textId="77777777" w:rsidR="00AD40E7" w:rsidRPr="00AD40E7" w:rsidRDefault="00AD40E7" w:rsidP="00FC07A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AD40E7">
              <w:rPr>
                <w:rFonts w:ascii="Calibri" w:hAnsi="Calibri" w:cs="Arial"/>
                <w:color w:val="000000"/>
                <w:lang w:val="en-GB"/>
              </w:rPr>
              <w:t xml:space="preserve">have a sense of who they are and show pride in being part of their family, community and cultural group </w:t>
            </w:r>
          </w:p>
          <w:p w14:paraId="75FEA216" w14:textId="77777777" w:rsidR="00AD40E7" w:rsidRPr="00AD40E7" w:rsidRDefault="00AD40E7" w:rsidP="00FC07A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AD40E7">
              <w:rPr>
                <w:rFonts w:ascii="Calibri" w:hAnsi="Calibri" w:cs="Arial"/>
                <w:color w:val="000000"/>
                <w:lang w:val="en-GB"/>
              </w:rPr>
              <w:t>engage in, and be challenged by, a range of differentiated pedagogical approaches, practices and strategies</w:t>
            </w:r>
          </w:p>
          <w:p w14:paraId="449D2DC3" w14:textId="77777777" w:rsidR="00AD40E7" w:rsidRPr="00AD40E7" w:rsidRDefault="00AD40E7" w:rsidP="00FC07A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AD40E7">
              <w:rPr>
                <w:rFonts w:ascii="Calibri" w:hAnsi="Calibri" w:cs="Arial"/>
                <w:color w:val="000000"/>
                <w:lang w:val="en-GB"/>
              </w:rPr>
              <w:t xml:space="preserve"> engage in a range of supportive, differentiated learning environments </w:t>
            </w:r>
          </w:p>
          <w:p w14:paraId="5CF170C6" w14:textId="77777777" w:rsidR="00AD40E7" w:rsidRPr="00AD40E7" w:rsidRDefault="00AD40E7" w:rsidP="00FC07A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AD40E7">
              <w:rPr>
                <w:rFonts w:ascii="Calibri" w:hAnsi="Calibri" w:cs="Arial"/>
                <w:color w:val="000000"/>
                <w:lang w:val="en-GB"/>
              </w:rPr>
              <w:t>receive, understand and ap</w:t>
            </w:r>
            <w:r w:rsidR="0007654B">
              <w:rPr>
                <w:rFonts w:ascii="Calibri" w:hAnsi="Calibri" w:cs="Arial"/>
                <w:color w:val="000000"/>
                <w:lang w:val="en-GB"/>
              </w:rPr>
              <w:t>ply feedback to future learning.</w:t>
            </w:r>
          </w:p>
        </w:tc>
        <w:tc>
          <w:tcPr>
            <w:tcW w:w="5585" w:type="dxa"/>
          </w:tcPr>
          <w:p w14:paraId="35803B17" w14:textId="77777777" w:rsidR="00AD40E7" w:rsidRPr="00AD40E7" w:rsidRDefault="00AD40E7" w:rsidP="00AD40E7">
            <w:pPr>
              <w:autoSpaceDE w:val="0"/>
              <w:autoSpaceDN w:val="0"/>
              <w:adjustRightInd w:val="0"/>
              <w:spacing w:before="120"/>
              <w:ind w:left="720"/>
              <w:contextualSpacing/>
              <w:rPr>
                <w:rFonts w:ascii="Calibri" w:hAnsi="Calibri" w:cs="Arial"/>
                <w:color w:val="000000"/>
                <w:lang w:val="en-GB"/>
              </w:rPr>
            </w:pPr>
          </w:p>
          <w:p w14:paraId="1367AF0F" w14:textId="77777777" w:rsidR="00AD40E7" w:rsidRPr="00AD40E7" w:rsidRDefault="0007654B" w:rsidP="00FC07A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>
              <w:rPr>
                <w:rFonts w:ascii="Calibri" w:hAnsi="Calibri" w:cs="Arial"/>
                <w:color w:val="000000"/>
                <w:lang w:val="en-GB"/>
              </w:rPr>
              <w:t>W</w:t>
            </w:r>
            <w:r w:rsidR="00AD40E7" w:rsidRPr="00AD40E7">
              <w:rPr>
                <w:rFonts w:ascii="Calibri" w:hAnsi="Calibri" w:cs="Arial"/>
                <w:color w:val="000000"/>
                <w:lang w:val="en-GB"/>
              </w:rPr>
              <w:t xml:space="preserve">hat strategies do I use to discover links between young learners’ emerging interests, ideas and views and their wider family, community and cultural experiences? </w:t>
            </w:r>
          </w:p>
          <w:p w14:paraId="0BB393CA" w14:textId="518B9021" w:rsidR="00AD40E7" w:rsidRPr="00AD40E7" w:rsidRDefault="0007654B" w:rsidP="00FC07A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>
              <w:rPr>
                <w:rFonts w:ascii="Calibri" w:hAnsi="Calibri" w:cs="Arial"/>
                <w:color w:val="000000"/>
              </w:rPr>
              <w:t>H</w:t>
            </w:r>
            <w:r w:rsidR="00AD40E7" w:rsidRPr="00AD40E7">
              <w:rPr>
                <w:rFonts w:ascii="Calibri" w:hAnsi="Calibri" w:cs="Arial"/>
                <w:color w:val="000000"/>
                <w:lang w:val="en-GB"/>
              </w:rPr>
              <w:t xml:space="preserve">ow do I provide a range and balance of pedagogical approaches, practices and strategies to cater for individual development and ways of learning? </w:t>
            </w:r>
          </w:p>
          <w:p w14:paraId="03396ED9" w14:textId="7225342D" w:rsidR="00AD40E7" w:rsidRPr="00AD40E7" w:rsidRDefault="0007654B" w:rsidP="00FC07A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>
              <w:rPr>
                <w:rFonts w:ascii="Calibri" w:hAnsi="Calibri" w:cs="Arial"/>
                <w:color w:val="000000"/>
                <w:lang w:val="en-GB"/>
              </w:rPr>
              <w:t xml:space="preserve"> H</w:t>
            </w:r>
            <w:r w:rsidR="00AD40E7" w:rsidRPr="00AD40E7">
              <w:rPr>
                <w:rFonts w:ascii="Calibri" w:hAnsi="Calibri" w:cs="Arial"/>
                <w:color w:val="000000"/>
                <w:lang w:val="en-GB"/>
              </w:rPr>
              <w:t xml:space="preserve">ow do I adapt the physical, social and temporal environment </w:t>
            </w:r>
            <w:r>
              <w:rPr>
                <w:rFonts w:ascii="Calibri" w:hAnsi="Calibri" w:cs="Arial"/>
                <w:color w:val="000000"/>
                <w:lang w:val="en-GB"/>
              </w:rPr>
              <w:t>of the classroom in response to</w:t>
            </w:r>
            <w:r w:rsidR="00AD40E7" w:rsidRPr="00AD40E7">
              <w:rPr>
                <w:rFonts w:ascii="Calibri" w:hAnsi="Calibri" w:cs="Arial"/>
                <w:color w:val="000000"/>
                <w:lang w:val="en-GB"/>
              </w:rPr>
              <w:t xml:space="preserve"> each young learner’s individual development and ways of learning? </w:t>
            </w:r>
          </w:p>
          <w:p w14:paraId="4D5E32BA" w14:textId="77777777" w:rsidR="00AD40E7" w:rsidRPr="00AD40E7" w:rsidRDefault="0007654B" w:rsidP="00FC07A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ind w:left="714" w:hanging="357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>
              <w:rPr>
                <w:rFonts w:ascii="Calibri" w:hAnsi="Calibri" w:cs="Arial"/>
                <w:color w:val="000000"/>
              </w:rPr>
              <w:t>H</w:t>
            </w:r>
            <w:r w:rsidR="00AD40E7" w:rsidRPr="00AD40E7">
              <w:rPr>
                <w:rFonts w:ascii="Calibri" w:hAnsi="Calibri" w:cs="Arial"/>
                <w:color w:val="000000"/>
                <w:lang w:val="en-GB"/>
              </w:rPr>
              <w:t>ow do I provide encouragement and feedback, celebrating each young learner’s attempts to try and retry new and challenging tasks?</w:t>
            </w:r>
          </w:p>
        </w:tc>
        <w:tc>
          <w:tcPr>
            <w:tcW w:w="5551" w:type="dxa"/>
          </w:tcPr>
          <w:p w14:paraId="31CCF6BF" w14:textId="77777777" w:rsidR="00AD40E7" w:rsidRPr="00AD40E7" w:rsidRDefault="00AD40E7" w:rsidP="00AD40E7">
            <w:pPr>
              <w:autoSpaceDE w:val="0"/>
              <w:autoSpaceDN w:val="0"/>
              <w:adjustRightInd w:val="0"/>
              <w:spacing w:before="120"/>
              <w:rPr>
                <w:rFonts w:ascii="MetaNormalLF-Roman" w:hAnsi="MetaNormalLF-Roman" w:cs="MetaNormalLF-Roman"/>
                <w:sz w:val="16"/>
                <w:szCs w:val="16"/>
              </w:rPr>
            </w:pPr>
            <w:r w:rsidRPr="00AD40E7">
              <w:rPr>
                <w:rFonts w:cs="Arial"/>
                <w:color w:val="000000"/>
                <w:lang w:val="en-GB"/>
              </w:rPr>
              <w:t xml:space="preserve">• </w:t>
            </w:r>
          </w:p>
        </w:tc>
      </w:tr>
    </w:tbl>
    <w:p w14:paraId="30B371A1" w14:textId="77777777" w:rsidR="00AD40E7" w:rsidRPr="00AD40E7" w:rsidRDefault="00AD40E7" w:rsidP="00FA266D">
      <w:pPr>
        <w:rPr>
          <w:lang w:val="en-GB" w:eastAsia="en-AU"/>
        </w:rPr>
      </w:pPr>
    </w:p>
    <w:sectPr w:rsidR="00AD40E7" w:rsidRPr="00AD40E7" w:rsidSect="00AD40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00" w:h="16820" w:orient="landscape"/>
      <w:pgMar w:top="3402" w:right="816" w:bottom="1701" w:left="816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94E9" w14:textId="77777777" w:rsidR="00AE44E8" w:rsidRDefault="00AE44E8" w:rsidP="00190C24">
      <w:r>
        <w:separator/>
      </w:r>
    </w:p>
  </w:endnote>
  <w:endnote w:type="continuationSeparator" w:id="0">
    <w:p w14:paraId="095694BA" w14:textId="77777777" w:rsidR="00AE44E8" w:rsidRDefault="00AE44E8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Bold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E324" w14:textId="77777777" w:rsidR="00A33348" w:rsidRDefault="00A33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3F2E" w14:textId="77777777" w:rsidR="005D5CD7" w:rsidRDefault="005D5CD7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71B4E7D4" wp14:editId="442EB58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120000" cy="97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 A3 portrait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E7B4" w14:textId="77777777" w:rsidR="00A33348" w:rsidRDefault="00A33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E5A9" w14:textId="77777777" w:rsidR="00AE44E8" w:rsidRDefault="00AE44E8" w:rsidP="00190C24">
      <w:r>
        <w:separator/>
      </w:r>
    </w:p>
  </w:footnote>
  <w:footnote w:type="continuationSeparator" w:id="0">
    <w:p w14:paraId="7943DFBD" w14:textId="77777777" w:rsidR="00AE44E8" w:rsidRDefault="00AE44E8" w:rsidP="00190C24">
      <w:r>
        <w:continuationSeparator/>
      </w:r>
    </w:p>
  </w:footnote>
  <w:footnote w:id="1">
    <w:p w14:paraId="4EF73CFC" w14:textId="77777777" w:rsidR="00325DDA" w:rsidRPr="00325DDA" w:rsidRDefault="00325DDA" w:rsidP="00325DDA">
      <w:pPr>
        <w:widowControl w:val="0"/>
        <w:suppressAutoHyphens/>
        <w:autoSpaceDE w:val="0"/>
        <w:autoSpaceDN w:val="0"/>
        <w:adjustRightInd w:val="0"/>
        <w:spacing w:after="0"/>
        <w:contextualSpacing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>
        <w:t xml:space="preserve">     </w:t>
      </w:r>
      <w:r>
        <w:rPr>
          <w:rStyle w:val="FootnoteReference"/>
        </w:rPr>
        <w:footnoteRef/>
      </w:r>
      <w:r>
        <w:t xml:space="preserve"> </w:t>
      </w:r>
      <w:r w:rsidRPr="00325DDA">
        <w:rPr>
          <w:rFonts w:asciiTheme="minorHAnsi" w:hAnsiTheme="minorHAnsi" w:cstheme="minorHAnsi"/>
        </w:rPr>
        <w:t>Queensland Government and Department of Education</w:t>
      </w:r>
      <w:r>
        <w:t xml:space="preserve"> </w:t>
      </w:r>
      <w:r w:rsidRPr="00325DDA">
        <w:rPr>
          <w:rFonts w:ascii="Calibri" w:eastAsia="MS Mincho" w:hAnsi="Calibri" w:cs="Arial"/>
          <w:color w:val="000000"/>
          <w:szCs w:val="20"/>
          <w:lang w:val="en-GB"/>
        </w:rPr>
        <w:t>(n.d.)</w:t>
      </w:r>
      <w:r w:rsidRPr="00325DDA">
        <w:rPr>
          <w:rFonts w:asciiTheme="minorHAnsi" w:hAnsiTheme="minorHAnsi" w:cstheme="minorHAnsi"/>
          <w:i/>
        </w:rPr>
        <w:t>.</w:t>
      </w:r>
      <w:r w:rsidRPr="00325DDA">
        <w:rPr>
          <w:rFonts w:ascii="Calibri" w:eastAsia="MS Mincho" w:hAnsi="Calibri" w:cs="Arial"/>
          <w:color w:val="000000"/>
          <w:szCs w:val="20"/>
          <w:lang w:val="en-GB"/>
        </w:rPr>
        <w:t xml:space="preserve"> </w:t>
      </w:r>
      <w:r w:rsidRPr="00325DDA">
        <w:rPr>
          <w:rFonts w:ascii="Calibri" w:eastAsia="MS Mincho" w:hAnsi="Calibri" w:cs="Arial"/>
          <w:i/>
          <w:color w:val="000000"/>
          <w:szCs w:val="20"/>
          <w:lang w:val="en-GB"/>
        </w:rPr>
        <w:t>Foundation Paper Age-appropriate pedagogies in the early years of schooling</w:t>
      </w:r>
      <w:r w:rsidRPr="00325DDA">
        <w:rPr>
          <w:rFonts w:asciiTheme="minorHAnsi" w:hAnsiTheme="minorHAnsi" w:cstheme="minorHAnsi"/>
          <w:i/>
        </w:rPr>
        <w:t xml:space="preserve">, </w:t>
      </w:r>
      <w:r w:rsidRPr="00325DDA">
        <w:rPr>
          <w:rFonts w:asciiTheme="minorHAnsi" w:eastAsia="MS Mincho" w:hAnsiTheme="minorHAnsi" w:cstheme="minorHAnsi"/>
          <w:color w:val="000000"/>
          <w:szCs w:val="20"/>
          <w:lang w:val="en-GB"/>
        </w:rPr>
        <w:t>p.28.</w:t>
      </w:r>
    </w:p>
    <w:p w14:paraId="7DEB5ED1" w14:textId="77777777" w:rsidR="00325DDA" w:rsidRPr="00325DDA" w:rsidRDefault="00325DDA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E720" w14:textId="77777777" w:rsidR="00A33348" w:rsidRDefault="00A33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FA10" w14:textId="77777777" w:rsidR="00D912CE" w:rsidRDefault="00D912CE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38A9BC2E" wp14:editId="62A512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20000" cy="107891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dEdu A3 landscape corporat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78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B23A" w14:textId="77777777" w:rsidR="00A33348" w:rsidRDefault="00A33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92662"/>
    <w:multiLevelType w:val="hybridMultilevel"/>
    <w:tmpl w:val="F6A0EDDE"/>
    <w:lvl w:ilvl="0" w:tplc="0C2A0ECC">
      <w:numFmt w:val="bullet"/>
      <w:lvlText w:val="•"/>
      <w:lvlJc w:val="left"/>
      <w:pPr>
        <w:ind w:left="720" w:hanging="360"/>
      </w:pPr>
      <w:rPr>
        <w:rFonts w:ascii="MetaNormalLF-Roman" w:eastAsia="MS Mincho" w:hAnsi="MetaNormalLF-Roman" w:cs="MetaNormalLF-Roman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0C2C72"/>
    <w:multiLevelType w:val="hybridMultilevel"/>
    <w:tmpl w:val="E7B83D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34562">
    <w:abstractNumId w:val="0"/>
  </w:num>
  <w:num w:numId="2" w16cid:durableId="1335958701">
    <w:abstractNumId w:val="2"/>
  </w:num>
  <w:num w:numId="3" w16cid:durableId="143737422">
    <w:abstractNumId w:val="0"/>
  </w:num>
  <w:num w:numId="4" w16cid:durableId="135801906">
    <w:abstractNumId w:val="1"/>
  </w:num>
  <w:num w:numId="5" w16cid:durableId="1771194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B9"/>
    <w:rsid w:val="00007EBC"/>
    <w:rsid w:val="000436FC"/>
    <w:rsid w:val="00061679"/>
    <w:rsid w:val="0007176E"/>
    <w:rsid w:val="00075D6C"/>
    <w:rsid w:val="0007654B"/>
    <w:rsid w:val="000A7230"/>
    <w:rsid w:val="000B61AC"/>
    <w:rsid w:val="000F5EE3"/>
    <w:rsid w:val="000F7FDE"/>
    <w:rsid w:val="00107CE3"/>
    <w:rsid w:val="001142E3"/>
    <w:rsid w:val="0017085C"/>
    <w:rsid w:val="00173EB4"/>
    <w:rsid w:val="00190C24"/>
    <w:rsid w:val="001A6441"/>
    <w:rsid w:val="001D3623"/>
    <w:rsid w:val="00211C13"/>
    <w:rsid w:val="002371F7"/>
    <w:rsid w:val="00253C8D"/>
    <w:rsid w:val="00264BDE"/>
    <w:rsid w:val="00276F2C"/>
    <w:rsid w:val="0029515B"/>
    <w:rsid w:val="002F78A2"/>
    <w:rsid w:val="0030689B"/>
    <w:rsid w:val="00325DDA"/>
    <w:rsid w:val="00333459"/>
    <w:rsid w:val="00364D1A"/>
    <w:rsid w:val="00404BCA"/>
    <w:rsid w:val="00444F85"/>
    <w:rsid w:val="00490AB1"/>
    <w:rsid w:val="004912DC"/>
    <w:rsid w:val="004E2CF2"/>
    <w:rsid w:val="00590218"/>
    <w:rsid w:val="005979F1"/>
    <w:rsid w:val="005D5CD7"/>
    <w:rsid w:val="005F4331"/>
    <w:rsid w:val="00621704"/>
    <w:rsid w:val="006239A5"/>
    <w:rsid w:val="00636B71"/>
    <w:rsid w:val="0063713E"/>
    <w:rsid w:val="00653CFD"/>
    <w:rsid w:val="00677D81"/>
    <w:rsid w:val="006C30B8"/>
    <w:rsid w:val="006C3D8E"/>
    <w:rsid w:val="006D6D0A"/>
    <w:rsid w:val="00717791"/>
    <w:rsid w:val="00775795"/>
    <w:rsid w:val="00781EFA"/>
    <w:rsid w:val="00832CE9"/>
    <w:rsid w:val="00845F68"/>
    <w:rsid w:val="00853B7B"/>
    <w:rsid w:val="008742BC"/>
    <w:rsid w:val="00875E1A"/>
    <w:rsid w:val="008C3E05"/>
    <w:rsid w:val="008E13B9"/>
    <w:rsid w:val="008E6F9C"/>
    <w:rsid w:val="00907963"/>
    <w:rsid w:val="00940C2F"/>
    <w:rsid w:val="00957FE2"/>
    <w:rsid w:val="0096595E"/>
    <w:rsid w:val="009E5EE5"/>
    <w:rsid w:val="00A33348"/>
    <w:rsid w:val="00A35294"/>
    <w:rsid w:val="00A47F67"/>
    <w:rsid w:val="00A606D0"/>
    <w:rsid w:val="00A65710"/>
    <w:rsid w:val="00A778A7"/>
    <w:rsid w:val="00A87C08"/>
    <w:rsid w:val="00AA1B56"/>
    <w:rsid w:val="00AB0A25"/>
    <w:rsid w:val="00AD40E7"/>
    <w:rsid w:val="00AD56BC"/>
    <w:rsid w:val="00AE44E8"/>
    <w:rsid w:val="00B33337"/>
    <w:rsid w:val="00B8699D"/>
    <w:rsid w:val="00B96055"/>
    <w:rsid w:val="00BB51C1"/>
    <w:rsid w:val="00BD7523"/>
    <w:rsid w:val="00C36EDF"/>
    <w:rsid w:val="00C47EFD"/>
    <w:rsid w:val="00CB07AD"/>
    <w:rsid w:val="00CD793C"/>
    <w:rsid w:val="00CF107F"/>
    <w:rsid w:val="00D01CD2"/>
    <w:rsid w:val="00D415E9"/>
    <w:rsid w:val="00D47A82"/>
    <w:rsid w:val="00D75050"/>
    <w:rsid w:val="00D77237"/>
    <w:rsid w:val="00D842DF"/>
    <w:rsid w:val="00D912CE"/>
    <w:rsid w:val="00DC5E03"/>
    <w:rsid w:val="00DE7A04"/>
    <w:rsid w:val="00E26F9B"/>
    <w:rsid w:val="00E971D1"/>
    <w:rsid w:val="00EF474F"/>
    <w:rsid w:val="00EF4AC5"/>
    <w:rsid w:val="00F447A2"/>
    <w:rsid w:val="00F56ADB"/>
    <w:rsid w:val="00F75FD5"/>
    <w:rsid w:val="00FA266D"/>
    <w:rsid w:val="00FC07A1"/>
    <w:rsid w:val="00FC6C0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F55D0"/>
  <w15:docId w15:val="{C2AA4484-97FE-4FE2-8B33-84426206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FD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3CFD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AD40E7"/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5D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DD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DDA"/>
    <w:rPr>
      <w:vertAlign w:val="superscript"/>
    </w:rPr>
  </w:style>
  <w:style w:type="paragraph" w:styleId="Revision">
    <w:name w:val="Revision"/>
    <w:hidden/>
    <w:uiPriority w:val="99"/>
    <w:semiHidden/>
    <w:rsid w:val="00276F2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an3\Downloads\ecce-a3-page-landscape-option-2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687c0ba5-25f6-467d-a8e9-4285ca7a69ae">
      <UserInfo>
        <DisplayName/>
        <AccountId xsi:nil="true"/>
        <AccountType/>
      </UserInfo>
    </PPContentApprover>
    <PPLastReviewedBy xmlns="687c0ba5-25f6-467d-a8e9-4285ca7a69ae">
      <UserInfo>
        <DisplayName>DELIZO, Dan</DisplayName>
        <AccountId>21</AccountId>
        <AccountType/>
      </UserInfo>
    </PPLastReviewedBy>
    <PPModeratedBy xmlns="687c0ba5-25f6-467d-a8e9-4285ca7a69ae">
      <UserInfo>
        <DisplayName>DELIZO, Dan</DisplayName>
        <AccountId>21</AccountId>
        <AccountType/>
      </UserInfo>
    </PPModeratedBy>
    <PPSubmittedBy xmlns="687c0ba5-25f6-467d-a8e9-4285ca7a69ae">
      <UserInfo>
        <DisplayName>opmig1</DisplayName>
        <AccountId>26</AccountId>
        <AccountType/>
      </UserInfo>
    </PPSubmittedBy>
    <PPReferenceNumber xmlns="687c0ba5-25f6-467d-a8e9-4285ca7a69ae" xsi:nil="true"/>
    <PPModeratedDate xmlns="687c0ba5-25f6-467d-a8e9-4285ca7a69ae">2025-08-05T05:00:32+00:00</PPModeratedDate>
    <PPLastReviewedDate xmlns="687c0ba5-25f6-467d-a8e9-4285ca7a69ae">2025-08-05T05:00:32+00:00</PPLastReviewedDate>
    <PPContentAuthor xmlns="687c0ba5-25f6-467d-a8e9-4285ca7a69ae">
      <UserInfo>
        <DisplayName/>
        <AccountId xsi:nil="true"/>
        <AccountType/>
      </UserInfo>
    </PPContentAuthor>
    <PPContentOwner xmlns="687c0ba5-25f6-467d-a8e9-4285ca7a69ae">
      <UserInfo>
        <DisplayName>HIGGS, Jessica</DisplayName>
        <AccountId>221</AccountId>
        <AccountType/>
      </UserInfo>
    </PPContentOwner>
    <PPSubmittedDate xmlns="687c0ba5-25f6-467d-a8e9-4285ca7a69ae">2018-03-29T06:33:47+00:00</PPSubmittedDate>
    <PPPublishedNotificationAddresses xmlns="687c0ba5-25f6-467d-a8e9-4285ca7a69ae" xsi:nil="true"/>
    <PPReviewDate xmlns="687c0ba5-25f6-467d-a8e9-4285ca7a69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358AC-FC31-408E-BB58-3DA541A01618}"/>
</file>

<file path=customXml/itemProps2.xml><?xml version="1.0" encoding="utf-8"?>
<ds:datastoreItem xmlns:ds="http://schemas.openxmlformats.org/officeDocument/2006/customXml" ds:itemID="{1917A2B8-2B5B-437A-B21E-070A8C6E58ED}">
  <ds:schemaRefs>
    <ds:schemaRef ds:uri="http://schemas.microsoft.com/office/2006/metadata/properties"/>
    <ds:schemaRef ds:uri="http://schemas.microsoft.com/sharepoint/v3"/>
    <ds:schemaRef ds:uri="163879fb-622b-44d7-a731-33e3b194bd22"/>
    <ds:schemaRef ds:uri="f7dfad7f-19cb-4f76-a2c0-0e911a736685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0AD456B-FBFA-4057-ACF9-02F25EE741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83125C-AD1B-4A8D-A0F5-9D22351D1A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e7df1-84bb-426b-a575-4c57c2911224}" enabled="0" method="" siteId="{3e8e7df1-84bb-426b-a575-4c57c29112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ecce-a3-page-landscape-option-2 (3).dotx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and Community Engagement A3 page landscape - Option 2</vt:lpstr>
    </vt:vector>
  </TitlesOfParts>
  <Company>Queensland Government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7 - Learner Focused Reflection Questions</dc:title>
  <dc:subject>Module 7 - Learner Focused Reflection Questions</dc:subject>
  <dc:creator>Queensland Government</dc:creator>
  <cp:keywords>Module 7; Learner Focused Reflection Questions</cp:keywords>
  <cp:revision>3</cp:revision>
  <cp:lastPrinted>2018-07-10T23:19:00Z</cp:lastPrinted>
  <dcterms:created xsi:type="dcterms:W3CDTF">2025-07-28T02:39:00Z</dcterms:created>
  <dcterms:modified xsi:type="dcterms:W3CDTF">2025-07-28T03:09:00Z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  <property fmtid="{D5CDD505-2E9C-101B-9397-08002B2CF9AE}" pid="3" name="URL">
    <vt:lpwstr/>
  </property>
</Properties>
</file>