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58"/>
        <w:tblW w:w="991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2"/>
        <w:gridCol w:w="1770"/>
        <w:gridCol w:w="2196"/>
        <w:gridCol w:w="2980"/>
      </w:tblGrid>
      <w:tr w:rsidR="00696DEF" w:rsidRPr="00047F31" w:rsidTr="00E1060E">
        <w:tc>
          <w:tcPr>
            <w:tcW w:w="2972" w:type="dxa"/>
            <w:shd w:val="clear" w:color="auto" w:fill="F9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SEASON</w:t>
            </w:r>
          </w:p>
        </w:tc>
        <w:tc>
          <w:tcPr>
            <w:tcW w:w="1770" w:type="dxa"/>
          </w:tcPr>
          <w:p w:rsidR="00F70AE5" w:rsidRPr="00CB334E" w:rsidRDefault="000D4332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96" w:type="dxa"/>
            <w:shd w:val="clear" w:color="auto" w:fill="F9EDFE"/>
          </w:tcPr>
          <w:p w:rsidR="00F70AE5" w:rsidRPr="00A14D11" w:rsidRDefault="00F70AE5" w:rsidP="00F70AE5">
            <w:pPr>
              <w:rPr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</w:t>
            </w:r>
          </w:p>
        </w:tc>
        <w:tc>
          <w:tcPr>
            <w:tcW w:w="2980" w:type="dxa"/>
          </w:tcPr>
          <w:p w:rsidR="00F70AE5" w:rsidRPr="00CB334E" w:rsidRDefault="000D4332" w:rsidP="00F70A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696DEF" w:rsidRPr="00F87212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TITLE</w:t>
            </w:r>
          </w:p>
        </w:tc>
        <w:tc>
          <w:tcPr>
            <w:tcW w:w="6946" w:type="dxa"/>
            <w:gridSpan w:val="3"/>
          </w:tcPr>
          <w:p w:rsidR="00F70AE5" w:rsidRPr="00CB334E" w:rsidRDefault="000D4332" w:rsidP="00F70AE5">
            <w:pPr>
              <w:jc w:val="both"/>
              <w:rPr>
                <w:rFonts w:ascii="Arial" w:hAnsi="Arial" w:cs="Arial"/>
                <w:b/>
              </w:rPr>
            </w:pPr>
            <w:r w:rsidRPr="000D4332">
              <w:rPr>
                <w:rFonts w:ascii="Arial" w:hAnsi="Arial" w:cs="Arial"/>
                <w:b/>
              </w:rPr>
              <w:t>The bush walk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THEMES</w:t>
            </w:r>
          </w:p>
        </w:tc>
        <w:tc>
          <w:tcPr>
            <w:tcW w:w="6946" w:type="dxa"/>
            <w:gridSpan w:val="3"/>
          </w:tcPr>
          <w:p w:rsidR="00590E83" w:rsidRPr="00590E83" w:rsidRDefault="00590E83" w:rsidP="00590E83">
            <w:p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590E83">
              <w:rPr>
                <w:rFonts w:ascii="Arial" w:hAnsi="Arial" w:cs="Arial"/>
              </w:rPr>
              <w:t>-</w:t>
            </w:r>
            <w:r w:rsidRPr="00590E83">
              <w:rPr>
                <w:rFonts w:ascii="Arial" w:hAnsi="Arial" w:cs="Arial"/>
              </w:rPr>
              <w:tab/>
              <w:t>Environmental awareness</w:t>
            </w:r>
          </w:p>
          <w:p w:rsidR="00590E83" w:rsidRPr="00590E83" w:rsidRDefault="00590E83" w:rsidP="00590E83">
            <w:p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 w:rsidRPr="00590E83">
              <w:rPr>
                <w:rFonts w:ascii="Arial" w:hAnsi="Arial" w:cs="Arial"/>
              </w:rPr>
              <w:t>-</w:t>
            </w:r>
            <w:r w:rsidRPr="00590E83">
              <w:rPr>
                <w:rFonts w:ascii="Arial" w:hAnsi="Arial" w:cs="Arial"/>
              </w:rPr>
              <w:tab/>
              <w:t>Caring for and respecting the environment</w:t>
            </w:r>
          </w:p>
          <w:p w:rsidR="00590E83" w:rsidRPr="00590E83" w:rsidRDefault="00590E83" w:rsidP="00590E83">
            <w:pPr>
              <w:tabs>
                <w:tab w:val="left" w:pos="2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</w:t>
            </w:r>
            <w:r w:rsidR="009A0924">
              <w:rPr>
                <w:rFonts w:ascii="Arial" w:hAnsi="Arial" w:cs="Arial"/>
              </w:rPr>
              <w:t>“Litter-</w:t>
            </w:r>
            <w:r w:rsidRPr="00590E83">
              <w:rPr>
                <w:rFonts w:ascii="Arial" w:hAnsi="Arial" w:cs="Arial"/>
              </w:rPr>
              <w:t>Free” lunch</w:t>
            </w:r>
          </w:p>
          <w:p w:rsidR="00F70AE5" w:rsidRPr="005F1BD4" w:rsidRDefault="00590E83" w:rsidP="00590E83">
            <w:pPr>
              <w:tabs>
                <w:tab w:val="left" w:pos="288"/>
              </w:tabs>
              <w:jc w:val="both"/>
              <w:rPr>
                <w:rFonts w:ascii="Arial" w:hAnsi="Arial" w:cs="Arial"/>
                <w:i/>
              </w:rPr>
            </w:pPr>
            <w:r w:rsidRPr="00590E83">
              <w:rPr>
                <w:rFonts w:ascii="Arial" w:hAnsi="Arial" w:cs="Arial"/>
              </w:rPr>
              <w:t>-</w:t>
            </w:r>
            <w:r w:rsidRPr="00590E83">
              <w:rPr>
                <w:rFonts w:ascii="Arial" w:hAnsi="Arial" w:cs="Arial"/>
              </w:rPr>
              <w:tab/>
              <w:t>Bush walking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EPISODE BLURB</w:t>
            </w:r>
          </w:p>
        </w:tc>
        <w:tc>
          <w:tcPr>
            <w:tcW w:w="6946" w:type="dxa"/>
            <w:gridSpan w:val="3"/>
          </w:tcPr>
          <w:p w:rsidR="000D4332" w:rsidRDefault="000D4332" w:rsidP="00F70AE5">
            <w:pPr>
              <w:jc w:val="both"/>
              <w:rPr>
                <w:rFonts w:ascii="Trebuchet MS" w:hAnsi="Trebuchet MS"/>
              </w:rPr>
            </w:pPr>
          </w:p>
          <w:p w:rsidR="00F70AE5" w:rsidRDefault="000D4332" w:rsidP="00F70AE5">
            <w:pPr>
              <w:jc w:val="both"/>
              <w:rPr>
                <w:rFonts w:ascii="Arial" w:hAnsi="Arial" w:cs="Arial"/>
              </w:rPr>
            </w:pPr>
            <w:r w:rsidRPr="000D4332">
              <w:rPr>
                <w:rFonts w:ascii="Arial" w:hAnsi="Arial" w:cs="Arial"/>
              </w:rPr>
              <w:t>Sally and Possum enjoy a wonderful bush walk to learn more about other trees. Possum wants to collect some of the lovely leaves. Instead, they find a way of recreating their memories when they get home</w:t>
            </w:r>
            <w:r>
              <w:rPr>
                <w:rFonts w:ascii="Arial" w:hAnsi="Arial" w:cs="Arial"/>
              </w:rPr>
              <w:t>.</w:t>
            </w:r>
          </w:p>
          <w:p w:rsidR="005F1BD4" w:rsidRPr="00936666" w:rsidRDefault="005F1BD4" w:rsidP="000D4332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STORY SUMMARY</w:t>
            </w:r>
          </w:p>
        </w:tc>
        <w:tc>
          <w:tcPr>
            <w:tcW w:w="6946" w:type="dxa"/>
            <w:gridSpan w:val="3"/>
          </w:tcPr>
          <w:p w:rsidR="000D4332" w:rsidRDefault="000D4332" w:rsidP="00F70AE5">
            <w:pPr>
              <w:jc w:val="both"/>
              <w:rPr>
                <w:rFonts w:ascii="Trebuchet MS" w:hAnsi="Trebuchet MS"/>
              </w:rPr>
            </w:pPr>
          </w:p>
          <w:p w:rsidR="00F70AE5" w:rsidRDefault="000D4332" w:rsidP="00F70AE5">
            <w:pPr>
              <w:jc w:val="both"/>
              <w:rPr>
                <w:rFonts w:ascii="Arial" w:hAnsi="Arial" w:cs="Arial"/>
              </w:rPr>
            </w:pPr>
            <w:r w:rsidRPr="000D4332">
              <w:rPr>
                <w:rFonts w:ascii="Arial" w:hAnsi="Arial" w:cs="Arial"/>
              </w:rPr>
              <w:t>Sally says it is a wonderful day to go for a bush walk. Possum is not sure and thinks it would be better to have a sleep. Sally convinces him that it will be a lot of fun, and that there will be food! They watch children who go on a bush walk. They make a litter-free lunch to take with them and head off. They have a wonderful bush walk where Sally shows Possum birds and trees, and Possum makes ‘leaf rubbings’ to take home. Sally and Possum return excitedly and make a collage of their leaf rubbings.</w:t>
            </w:r>
          </w:p>
          <w:p w:rsidR="005F1BD4" w:rsidRPr="00CB334E" w:rsidRDefault="005F1BD4" w:rsidP="000D4332">
            <w:pPr>
              <w:jc w:val="both"/>
              <w:rPr>
                <w:rFonts w:ascii="Arial" w:hAnsi="Arial" w:cs="Arial"/>
              </w:rPr>
            </w:pPr>
          </w:p>
        </w:tc>
      </w:tr>
      <w:tr w:rsidR="00696DEF" w:rsidRPr="00701D7E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ACTIVITY</w:t>
            </w:r>
          </w:p>
        </w:tc>
        <w:tc>
          <w:tcPr>
            <w:tcW w:w="6946" w:type="dxa"/>
            <w:gridSpan w:val="3"/>
          </w:tcPr>
          <w:p w:rsidR="000D4332" w:rsidRPr="000D4332" w:rsidRDefault="000D4332" w:rsidP="000D433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D4332">
              <w:rPr>
                <w:rFonts w:ascii="Arial" w:hAnsi="Arial" w:cs="Arial"/>
              </w:rPr>
              <w:t>Packing for a bush walk</w:t>
            </w:r>
          </w:p>
          <w:p w:rsidR="00F70AE5" w:rsidRPr="005F1BD4" w:rsidRDefault="000D4332" w:rsidP="000D433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D4332">
              <w:rPr>
                <w:rFonts w:ascii="Arial" w:hAnsi="Arial" w:cs="Arial"/>
              </w:rPr>
              <w:t>Art - leaf rubbing and making a collage</w:t>
            </w:r>
          </w:p>
        </w:tc>
      </w:tr>
      <w:tr w:rsidR="00696DEF" w:rsidRPr="004C50A8" w:rsidTr="00E1060E"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VIGNETTES</w:t>
            </w:r>
          </w:p>
        </w:tc>
        <w:tc>
          <w:tcPr>
            <w:tcW w:w="6946" w:type="dxa"/>
            <w:gridSpan w:val="3"/>
          </w:tcPr>
          <w:p w:rsidR="000D4332" w:rsidRPr="000D4332" w:rsidRDefault="000D4332" w:rsidP="000D4332">
            <w:pPr>
              <w:jc w:val="both"/>
              <w:rPr>
                <w:rFonts w:ascii="Arial" w:hAnsi="Arial" w:cs="Arial"/>
              </w:rPr>
            </w:pPr>
            <w:r w:rsidRPr="000D4332">
              <w:rPr>
                <w:rFonts w:ascii="Arial" w:hAnsi="Arial" w:cs="Arial"/>
              </w:rPr>
              <w:t xml:space="preserve">Children going bushwalking </w:t>
            </w:r>
          </w:p>
          <w:p w:rsidR="00F70AE5" w:rsidRPr="00936666" w:rsidRDefault="000D4332" w:rsidP="000D4332">
            <w:pPr>
              <w:jc w:val="both"/>
              <w:rPr>
                <w:rFonts w:ascii="Arial" w:hAnsi="Arial" w:cs="Arial"/>
              </w:rPr>
            </w:pPr>
            <w:r w:rsidRPr="000D4332">
              <w:rPr>
                <w:rFonts w:ascii="Arial" w:hAnsi="Arial" w:cs="Arial"/>
              </w:rPr>
              <w:t>Possum and Sally going bushwalking</w:t>
            </w:r>
          </w:p>
        </w:tc>
      </w:tr>
      <w:tr w:rsidR="00696DEF" w:rsidRPr="004C50A8" w:rsidTr="00E1060E">
        <w:trPr>
          <w:trHeight w:val="236"/>
        </w:trPr>
        <w:tc>
          <w:tcPr>
            <w:tcW w:w="2972" w:type="dxa"/>
            <w:shd w:val="clear" w:color="auto" w:fill="FAEDFE"/>
          </w:tcPr>
          <w:p w:rsidR="00F70AE5" w:rsidRPr="00A14D11" w:rsidRDefault="00F70AE5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FINGERSPELLING</w:t>
            </w:r>
          </w:p>
        </w:tc>
        <w:tc>
          <w:tcPr>
            <w:tcW w:w="6946" w:type="dxa"/>
            <w:gridSpan w:val="3"/>
          </w:tcPr>
          <w:p w:rsidR="00F70AE5" w:rsidRPr="00936666" w:rsidRDefault="000D4332" w:rsidP="00F70AE5">
            <w:pPr>
              <w:jc w:val="both"/>
              <w:rPr>
                <w:rFonts w:ascii="Arial" w:hAnsi="Arial" w:cs="Arial"/>
              </w:rPr>
            </w:pPr>
            <w:r w:rsidRPr="000D4332">
              <w:rPr>
                <w:rFonts w:ascii="Arial" w:hAnsi="Arial" w:cs="Arial"/>
              </w:rPr>
              <w:t>B-U-S-H, W-A-L-K</w:t>
            </w:r>
          </w:p>
        </w:tc>
      </w:tr>
      <w:tr w:rsidR="00456F57" w:rsidRPr="004C50A8" w:rsidTr="00E1060E">
        <w:trPr>
          <w:trHeight w:val="320"/>
        </w:trPr>
        <w:tc>
          <w:tcPr>
            <w:tcW w:w="2972" w:type="dxa"/>
            <w:vMerge w:val="restart"/>
            <w:shd w:val="clear" w:color="auto" w:fill="FAEDFE"/>
          </w:tcPr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E1060E" w:rsidRDefault="00E1060E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  <w:p w:rsidR="00456F57" w:rsidRPr="00A14D11" w:rsidRDefault="00456F57" w:rsidP="00E1060E">
            <w:pPr>
              <w:rPr>
                <w:rFonts w:ascii="Londrina Solid" w:hAnsi="Londrina Solid"/>
                <w:b/>
                <w:sz w:val="26"/>
                <w:szCs w:val="26"/>
              </w:rPr>
            </w:pPr>
            <w:r>
              <w:rPr>
                <w:rFonts w:ascii="Londrina Solid" w:hAnsi="Londrina Solid"/>
                <w:b/>
                <w:sz w:val="26"/>
                <w:szCs w:val="26"/>
              </w:rPr>
              <w:t>CURRICULUM GUIDE*</w:t>
            </w: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936666" w:rsidRDefault="00456F57" w:rsidP="00677F43">
            <w:pPr>
              <w:jc w:val="both"/>
              <w:rPr>
                <w:rFonts w:ascii="Arial" w:hAnsi="Arial" w:cs="Arial"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EARLY YEARS LEARNING FRAMEWORK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0D4332" w:rsidRPr="009A0924" w:rsidRDefault="000D4332" w:rsidP="000D4332">
            <w:pPr>
              <w:jc w:val="both"/>
              <w:rPr>
                <w:rFonts w:ascii="Arial" w:hAnsi="Arial" w:cs="Arial"/>
                <w:b/>
              </w:rPr>
            </w:pPr>
            <w:r w:rsidRPr="009A0924">
              <w:rPr>
                <w:rFonts w:ascii="Arial" w:hAnsi="Arial" w:cs="Arial"/>
                <w:b/>
              </w:rPr>
              <w:t>Children have a strong sense of identity</w:t>
            </w:r>
          </w:p>
          <w:p w:rsidR="000D4332" w:rsidRPr="009A0924" w:rsidRDefault="003346DB" w:rsidP="003346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A0924">
              <w:rPr>
                <w:rFonts w:ascii="Arial" w:hAnsi="Arial" w:cs="Arial"/>
              </w:rPr>
              <w:t>Children</w:t>
            </w:r>
            <w:r w:rsidRPr="009A0924">
              <w:rPr>
                <w:rFonts w:ascii="Arial" w:hAnsi="Arial" w:cs="Arial"/>
                <w:b/>
              </w:rPr>
              <w:t xml:space="preserve"> </w:t>
            </w:r>
            <w:r w:rsidRPr="009A0924">
              <w:rPr>
                <w:rFonts w:ascii="Arial" w:hAnsi="Arial" w:cs="Arial"/>
              </w:rPr>
              <w:t>develop their emerging autonomy, inter-dependence, resilience and sense of agency</w:t>
            </w:r>
          </w:p>
          <w:p w:rsidR="000D4332" w:rsidRPr="009A0924" w:rsidRDefault="000D4332" w:rsidP="000D4332">
            <w:pPr>
              <w:jc w:val="both"/>
              <w:rPr>
                <w:rFonts w:ascii="Arial" w:hAnsi="Arial" w:cs="Arial"/>
                <w:b/>
              </w:rPr>
            </w:pPr>
            <w:r w:rsidRPr="009A0924">
              <w:rPr>
                <w:rFonts w:ascii="Arial" w:hAnsi="Arial" w:cs="Arial"/>
                <w:b/>
              </w:rPr>
              <w:t>Children are connected with and co</w:t>
            </w:r>
            <w:bookmarkStart w:id="0" w:name="_GoBack"/>
            <w:bookmarkEnd w:id="0"/>
            <w:r w:rsidRPr="009A0924">
              <w:rPr>
                <w:rFonts w:ascii="Arial" w:hAnsi="Arial" w:cs="Arial"/>
                <w:b/>
              </w:rPr>
              <w:t>ntribute to their world</w:t>
            </w:r>
          </w:p>
          <w:p w:rsidR="005F1BD4" w:rsidRPr="00C60AC2" w:rsidRDefault="003346DB" w:rsidP="00C60A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0924">
              <w:rPr>
                <w:rFonts w:ascii="Arial" w:hAnsi="Arial" w:cs="Arial"/>
              </w:rPr>
              <w:t>Children become socially responsible and show respect for the environment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QUEENSLAND KINDERGARTEN LEARNING</w:t>
            </w:r>
            <w:r w:rsidR="00E1060E">
              <w:rPr>
                <w:rFonts w:ascii="Londrina Solid" w:hAnsi="Londrina Solid"/>
                <w:b/>
                <w:sz w:val="26"/>
                <w:szCs w:val="26"/>
              </w:rPr>
              <w:t xml:space="preserve"> GUIDELINE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0D4332" w:rsidRPr="009A0924" w:rsidRDefault="000D4332" w:rsidP="000D4332">
            <w:pPr>
              <w:rPr>
                <w:rFonts w:ascii="Arial" w:hAnsi="Arial" w:cs="Arial"/>
                <w:b/>
              </w:rPr>
            </w:pPr>
            <w:r w:rsidRPr="009A0924">
              <w:rPr>
                <w:rFonts w:ascii="Arial" w:hAnsi="Arial" w:cs="Arial"/>
                <w:b/>
              </w:rPr>
              <w:t>Identity</w:t>
            </w:r>
          </w:p>
          <w:p w:rsidR="000D4332" w:rsidRPr="009A0924" w:rsidRDefault="000D4332" w:rsidP="000D43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0924">
              <w:rPr>
                <w:rFonts w:ascii="Arial" w:hAnsi="Arial" w:cs="Arial"/>
              </w:rPr>
              <w:t>Acting with independence and perseverance</w:t>
            </w:r>
          </w:p>
          <w:p w:rsidR="000D4332" w:rsidRPr="009A0924" w:rsidRDefault="000D4332" w:rsidP="000D4332">
            <w:pPr>
              <w:rPr>
                <w:rFonts w:ascii="Arial" w:hAnsi="Arial" w:cs="Arial"/>
                <w:b/>
              </w:rPr>
            </w:pPr>
            <w:r w:rsidRPr="009A0924">
              <w:rPr>
                <w:rFonts w:ascii="Arial" w:hAnsi="Arial" w:cs="Arial"/>
                <w:b/>
              </w:rPr>
              <w:t>Connectedness</w:t>
            </w:r>
          </w:p>
          <w:p w:rsidR="00456F57" w:rsidRPr="00DC67A4" w:rsidRDefault="000D4332" w:rsidP="00DC67A4">
            <w:pPr>
              <w:pStyle w:val="ListParagraph"/>
              <w:numPr>
                <w:ilvl w:val="0"/>
                <w:numId w:val="1"/>
              </w:numPr>
              <w:rPr>
                <w:rFonts w:ascii="GillSansMT" w:hAnsi="GillSansMT" w:cs="GillSansMT"/>
              </w:rPr>
            </w:pPr>
            <w:r w:rsidRPr="009A0924">
              <w:rPr>
                <w:rFonts w:ascii="Arial" w:hAnsi="Arial" w:cs="Arial"/>
              </w:rPr>
              <w:t>Showing respect for environments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F70AE5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  <w:shd w:val="clear" w:color="auto" w:fill="FAEDFE"/>
          </w:tcPr>
          <w:p w:rsidR="00456F57" w:rsidRPr="007F3551" w:rsidRDefault="00456F57" w:rsidP="00456F57">
            <w:pPr>
              <w:rPr>
                <w:rFonts w:ascii="GillSansMT" w:hAnsi="GillSansMT" w:cs="GillSansMT"/>
                <w:b/>
              </w:rPr>
            </w:pPr>
            <w:r w:rsidRPr="00A14D11">
              <w:rPr>
                <w:rFonts w:ascii="Londrina Solid" w:hAnsi="Londrina Solid"/>
                <w:b/>
                <w:sz w:val="26"/>
                <w:szCs w:val="26"/>
              </w:rPr>
              <w:t>AUSTRALIAN CURRICULUM</w:t>
            </w:r>
          </w:p>
        </w:tc>
      </w:tr>
      <w:tr w:rsidR="00456F57" w:rsidRPr="004C50A8" w:rsidTr="00E1060E">
        <w:trPr>
          <w:trHeight w:val="236"/>
        </w:trPr>
        <w:tc>
          <w:tcPr>
            <w:tcW w:w="2972" w:type="dxa"/>
            <w:vMerge/>
            <w:shd w:val="clear" w:color="auto" w:fill="FAEDFE"/>
          </w:tcPr>
          <w:p w:rsidR="00456F57" w:rsidRDefault="00456F57" w:rsidP="00456F57">
            <w:pPr>
              <w:rPr>
                <w:rFonts w:ascii="Londrina Solid" w:hAnsi="Londrina Solid"/>
                <w:b/>
                <w:sz w:val="26"/>
                <w:szCs w:val="26"/>
              </w:rPr>
            </w:pPr>
          </w:p>
        </w:tc>
        <w:tc>
          <w:tcPr>
            <w:tcW w:w="6946" w:type="dxa"/>
            <w:gridSpan w:val="3"/>
          </w:tcPr>
          <w:p w:rsidR="001340DC" w:rsidRPr="009A0924" w:rsidRDefault="001340DC" w:rsidP="00590E83">
            <w:pPr>
              <w:rPr>
                <w:rFonts w:ascii="Arial" w:hAnsi="Arial" w:cs="Arial"/>
                <w:b/>
              </w:rPr>
            </w:pPr>
            <w:r w:rsidRPr="009A0924">
              <w:rPr>
                <w:rFonts w:ascii="Arial" w:hAnsi="Arial" w:cs="Arial"/>
                <w:b/>
              </w:rPr>
              <w:t xml:space="preserve">Cross-Curriculum Priorities - Sustainability </w:t>
            </w:r>
          </w:p>
          <w:p w:rsidR="001340DC" w:rsidRPr="009A0924" w:rsidRDefault="001340DC" w:rsidP="00C60A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0924">
              <w:rPr>
                <w:rFonts w:ascii="Arial" w:hAnsi="Arial" w:cs="Arial"/>
              </w:rPr>
              <w:t xml:space="preserve">Futures </w:t>
            </w:r>
          </w:p>
          <w:p w:rsidR="00C60AC2" w:rsidRPr="009A0924" w:rsidRDefault="00C60AC2" w:rsidP="00C60AC2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0D4332" w:rsidRPr="009A0924" w:rsidRDefault="003346DB" w:rsidP="001340DC">
            <w:pPr>
              <w:tabs>
                <w:tab w:val="left" w:pos="1036"/>
                <w:tab w:val="left" w:pos="1174"/>
              </w:tabs>
              <w:ind w:left="1036" w:hanging="1109"/>
              <w:jc w:val="both"/>
              <w:rPr>
                <w:rFonts w:ascii="Arial" w:hAnsi="Arial" w:cs="Arial"/>
                <w:b/>
              </w:rPr>
            </w:pPr>
            <w:r w:rsidRPr="009A0924">
              <w:rPr>
                <w:rFonts w:ascii="Arial" w:hAnsi="Arial" w:cs="Arial"/>
                <w:b/>
              </w:rPr>
              <w:t xml:space="preserve">The Arts - </w:t>
            </w:r>
            <w:r w:rsidR="000D4332" w:rsidRPr="009A0924">
              <w:rPr>
                <w:rFonts w:ascii="Arial" w:hAnsi="Arial" w:cs="Arial"/>
                <w:b/>
              </w:rPr>
              <w:t>Visual Arts</w:t>
            </w:r>
          </w:p>
          <w:p w:rsidR="000D4332" w:rsidRPr="009A0924" w:rsidRDefault="000D4332" w:rsidP="001340DC">
            <w:pPr>
              <w:rPr>
                <w:rFonts w:ascii="Arial" w:hAnsi="Arial" w:cs="Arial"/>
                <w:b/>
              </w:rPr>
            </w:pPr>
          </w:p>
        </w:tc>
      </w:tr>
    </w:tbl>
    <w:p w:rsidR="007F3551" w:rsidRDefault="007F3551" w:rsidP="000D4332"/>
    <w:sectPr w:rsidR="007F3551" w:rsidSect="00CA345F">
      <w:headerReference w:type="default" r:id="rId7"/>
      <w:footerReference w:type="default" r:id="rId8"/>
      <w:pgSz w:w="11906" w:h="16838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2F" w:rsidRDefault="0044592F" w:rsidP="00CA345F">
      <w:pPr>
        <w:spacing w:after="0" w:line="240" w:lineRule="auto"/>
      </w:pPr>
      <w:r>
        <w:separator/>
      </w:r>
    </w:p>
  </w:endnote>
  <w:endnote w:type="continuationSeparator" w:id="0">
    <w:p w:rsidR="0044592F" w:rsidRDefault="0044592F" w:rsidP="00C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ndrina Solid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ndrina Solid Black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Default="00CA345F" w:rsidP="00CA345F">
    <w:pPr>
      <w:pStyle w:val="Footer"/>
      <w:ind w:right="240"/>
      <w:jc w:val="right"/>
      <w:rPr>
        <w:i/>
        <w:sz w:val="16"/>
        <w:szCs w:val="16"/>
      </w:rPr>
    </w:pPr>
  </w:p>
  <w:p w:rsidR="00CA345F" w:rsidRPr="00936666" w:rsidRDefault="007F3551" w:rsidP="00936666">
    <w:pPr>
      <w:pStyle w:val="Footer"/>
      <w:jc w:val="both"/>
      <w:rPr>
        <w:rFonts w:ascii="Arial" w:hAnsi="Arial" w:cs="Arial"/>
        <w:i/>
        <w:sz w:val="18"/>
        <w:szCs w:val="16"/>
      </w:rPr>
    </w:pPr>
    <w:r w:rsidRPr="00936666">
      <w:rPr>
        <w:rFonts w:ascii="Arial" w:hAnsi="Arial" w:cs="Arial"/>
        <w:i/>
        <w:sz w:val="18"/>
        <w:szCs w:val="16"/>
      </w:rPr>
      <w:t>*</w:t>
    </w:r>
    <w:r w:rsidR="00CA345F" w:rsidRPr="00936666">
      <w:rPr>
        <w:rFonts w:ascii="Arial" w:hAnsi="Arial" w:cs="Arial"/>
        <w:i/>
        <w:sz w:val="18"/>
        <w:szCs w:val="16"/>
      </w:rPr>
      <w:t xml:space="preserve">The curriculum links in this resource are a guide only.  Teachers are to use their professional judgement and curriculum knowledge when exploring the possible use of this episode as a springboard for teaching and learning experiences. </w:t>
    </w:r>
  </w:p>
  <w:p w:rsidR="00CA345F" w:rsidRDefault="00936666" w:rsidP="00936666">
    <w:pPr>
      <w:pStyle w:val="Footer"/>
      <w:jc w:val="both"/>
    </w:pPr>
    <w:r>
      <w:rPr>
        <w:rFonts w:ascii="Calibri" w:eastAsia="PMingLiU" w:hAnsi="Calibri" w:cs="Times New Roman"/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4755293</wp:posOffset>
          </wp:positionH>
          <wp:positionV relativeFrom="paragraph">
            <wp:posOffset>19168</wp:posOffset>
          </wp:positionV>
          <wp:extent cx="1479550" cy="257810"/>
          <wp:effectExtent l="0" t="0" r="6350" b="8890"/>
          <wp:wrapTight wrapText="bothSides">
            <wp:wrapPolygon edited="0">
              <wp:start x="834" y="0"/>
              <wp:lineTo x="0" y="1596"/>
              <wp:lineTo x="0" y="20749"/>
              <wp:lineTo x="3894" y="20749"/>
              <wp:lineTo x="21415" y="17557"/>
              <wp:lineTo x="21415" y="6384"/>
              <wp:lineTo x="2781" y="0"/>
              <wp:lineTo x="8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2F" w:rsidRDefault="0044592F" w:rsidP="00CA345F">
      <w:pPr>
        <w:spacing w:after="0" w:line="240" w:lineRule="auto"/>
      </w:pPr>
      <w:r>
        <w:separator/>
      </w:r>
    </w:p>
  </w:footnote>
  <w:footnote w:type="continuationSeparator" w:id="0">
    <w:p w:rsidR="0044592F" w:rsidRDefault="0044592F" w:rsidP="00C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noProof/>
        <w:sz w:val="26"/>
        <w:szCs w:val="26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101581</wp:posOffset>
          </wp:positionH>
          <wp:positionV relativeFrom="paragraph">
            <wp:posOffset>-53055</wp:posOffset>
          </wp:positionV>
          <wp:extent cx="2155371" cy="428017"/>
          <wp:effectExtent l="0" t="0" r="0" b="0"/>
          <wp:wrapThrough wrapText="bothSides">
            <wp:wrapPolygon edited="0">
              <wp:start x="7828" y="0"/>
              <wp:lineTo x="0" y="961"/>
              <wp:lineTo x="0" y="17306"/>
              <wp:lineTo x="7828" y="20190"/>
              <wp:lineTo x="10119" y="20190"/>
              <wp:lineTo x="21384" y="18267"/>
              <wp:lineTo x="21384" y="1923"/>
              <wp:lineTo x="10119" y="0"/>
              <wp:lineTo x="7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371" cy="42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332">
      <w:rPr>
        <w:rFonts w:ascii="Londrina Solid Black" w:hAnsi="Londrina Solid Black"/>
        <w:b/>
        <w:color w:val="97467F"/>
        <w:sz w:val="26"/>
        <w:szCs w:val="26"/>
      </w:rPr>
      <w:t>SEASON 3, EPISODE 2</w:t>
    </w:r>
  </w:p>
  <w:p w:rsidR="00CA345F" w:rsidRPr="00936666" w:rsidRDefault="00CA345F" w:rsidP="00D50F97">
    <w:pPr>
      <w:pStyle w:val="Header"/>
      <w:rPr>
        <w:rFonts w:ascii="Londrina Solid Black" w:hAnsi="Londrina Solid Black"/>
        <w:b/>
        <w:color w:val="97467F"/>
        <w:sz w:val="26"/>
        <w:szCs w:val="26"/>
      </w:rPr>
    </w:pPr>
    <w:r w:rsidRPr="00936666">
      <w:rPr>
        <w:rFonts w:ascii="Londrina Solid Black" w:hAnsi="Londrina Solid Black"/>
        <w:b/>
        <w:color w:val="97467F"/>
        <w:sz w:val="26"/>
        <w:szCs w:val="26"/>
      </w:rPr>
      <w:t>EPISODE SUMMARY</w:t>
    </w:r>
  </w:p>
  <w:p w:rsidR="00CA345F" w:rsidRDefault="00CA3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5ED"/>
    <w:multiLevelType w:val="hybridMultilevel"/>
    <w:tmpl w:val="9E2ED4F0"/>
    <w:lvl w:ilvl="0" w:tplc="777413C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51F01"/>
    <w:multiLevelType w:val="hybridMultilevel"/>
    <w:tmpl w:val="870C508A"/>
    <w:lvl w:ilvl="0" w:tplc="3BBE76D6">
      <w:start w:val="3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D7118"/>
    <w:multiLevelType w:val="hybridMultilevel"/>
    <w:tmpl w:val="9FCCFBB4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2E3E69"/>
    <w:multiLevelType w:val="hybridMultilevel"/>
    <w:tmpl w:val="FAF8B25A"/>
    <w:lvl w:ilvl="0" w:tplc="8FA8B3C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3A2AD6"/>
    <w:multiLevelType w:val="hybridMultilevel"/>
    <w:tmpl w:val="21E6EB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0B511C"/>
    <w:multiLevelType w:val="hybridMultilevel"/>
    <w:tmpl w:val="2C7054C0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03F06"/>
    <w:multiLevelType w:val="hybridMultilevel"/>
    <w:tmpl w:val="1A602C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EB299A"/>
    <w:multiLevelType w:val="hybridMultilevel"/>
    <w:tmpl w:val="46802A6A"/>
    <w:lvl w:ilvl="0" w:tplc="96C218D8">
      <w:start w:val="5"/>
      <w:numFmt w:val="bullet"/>
      <w:lvlText w:val="-"/>
      <w:lvlJc w:val="left"/>
      <w:pPr>
        <w:ind w:left="1396" w:hanging="360"/>
      </w:pPr>
      <w:rPr>
        <w:rFonts w:ascii="Calibri" w:eastAsiaTheme="minorEastAsia" w:hAnsi="Calibri" w:cs="Calibri" w:hint="default"/>
        <w:color w:val="auto"/>
        <w:lang w:val="en-AU"/>
      </w:rPr>
    </w:lvl>
    <w:lvl w:ilvl="1" w:tplc="0C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8" w15:restartNumberingAfterBreak="0">
    <w:nsid w:val="76C94A71"/>
    <w:multiLevelType w:val="hybridMultilevel"/>
    <w:tmpl w:val="4B50CD5A"/>
    <w:lvl w:ilvl="0" w:tplc="EC480E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5F"/>
    <w:rsid w:val="000D4332"/>
    <w:rsid w:val="001340DC"/>
    <w:rsid w:val="00274640"/>
    <w:rsid w:val="002D6E6F"/>
    <w:rsid w:val="003346DB"/>
    <w:rsid w:val="00356E88"/>
    <w:rsid w:val="00416A82"/>
    <w:rsid w:val="0044592F"/>
    <w:rsid w:val="00456F57"/>
    <w:rsid w:val="00541A0E"/>
    <w:rsid w:val="00590E83"/>
    <w:rsid w:val="005F1BD4"/>
    <w:rsid w:val="00696DEF"/>
    <w:rsid w:val="006B6173"/>
    <w:rsid w:val="007F3551"/>
    <w:rsid w:val="00936666"/>
    <w:rsid w:val="009A0924"/>
    <w:rsid w:val="009C3BEE"/>
    <w:rsid w:val="009D02C4"/>
    <w:rsid w:val="00A066BD"/>
    <w:rsid w:val="00A14D11"/>
    <w:rsid w:val="00BF2A9C"/>
    <w:rsid w:val="00C60AC2"/>
    <w:rsid w:val="00CA2702"/>
    <w:rsid w:val="00CA345F"/>
    <w:rsid w:val="00CB334E"/>
    <w:rsid w:val="00D50F97"/>
    <w:rsid w:val="00D97A24"/>
    <w:rsid w:val="00DC67A4"/>
    <w:rsid w:val="00DD3824"/>
    <w:rsid w:val="00E1060E"/>
    <w:rsid w:val="00E44889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00CBBE"/>
  <w15:chartTrackingRefBased/>
  <w15:docId w15:val="{C55070C9-DE70-41E8-B2F1-B5E255A3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5F"/>
  </w:style>
  <w:style w:type="paragraph" w:styleId="Footer">
    <w:name w:val="footer"/>
    <w:basedOn w:val="Normal"/>
    <w:link w:val="FooterChar"/>
    <w:uiPriority w:val="99"/>
    <w:unhideWhenUsed/>
    <w:rsid w:val="00C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5F"/>
  </w:style>
  <w:style w:type="table" w:customStyle="1" w:styleId="TableGrid1">
    <w:name w:val="Table Grid1"/>
    <w:basedOn w:val="TableNormal"/>
    <w:next w:val="TableGrid"/>
    <w:uiPriority w:val="39"/>
    <w:rsid w:val="00D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D4332"/>
    <w:rPr>
      <w:color w:val="00629B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2023-08-10T23:05:28+00:00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2023-08-10T23:05:28+00:00</PPLastReviewedDate>
    <PPSubmittedDate xmlns="687c0ba5-25f6-467d-a8e9-4285ca7a69ae">2023-08-10T23:04:59+00:00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4F99CB32-B5E0-4419-B7E8-DFAC323D0BE6}"/>
</file>

<file path=customXml/itemProps2.xml><?xml version="1.0" encoding="utf-8"?>
<ds:datastoreItem xmlns:ds="http://schemas.openxmlformats.org/officeDocument/2006/customXml" ds:itemID="{804D3EFC-A6C9-4DEB-B215-08CB8817DB62}"/>
</file>

<file path=customXml/itemProps3.xml><?xml version="1.0" encoding="utf-8"?>
<ds:datastoreItem xmlns:ds="http://schemas.openxmlformats.org/officeDocument/2006/customXml" ds:itemID="{0BB70D68-4A0D-426A-AD18-F5F317F123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3 episode 2 summary</dc:title>
  <dc:subject>Season 3 episode 2 summary</dc:subject>
  <dc:creator>Queensland Government</dc:creator>
  <cp:keywords>Season 3; episode 2; summary; Sally and Possum</cp:keywords>
  <dc:description/>
  <cp:lastModifiedBy>HIGGS, Jessica</cp:lastModifiedBy>
  <cp:revision>6</cp:revision>
  <cp:lastPrinted>2019-11-07T05:18:00Z</cp:lastPrinted>
  <dcterms:created xsi:type="dcterms:W3CDTF">2019-11-12T02:50:00Z</dcterms:created>
  <dcterms:modified xsi:type="dcterms:W3CDTF">2019-11-17T23:26:00Z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